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7674" w14:textId="77777777" w:rsidR="005839BD" w:rsidRPr="00D9605A" w:rsidRDefault="005839BD" w:rsidP="000D5F7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9605A">
        <w:rPr>
          <w:rFonts w:ascii="ＭＳ Ｐゴシック" w:eastAsia="ＭＳ Ｐゴシック" w:hAnsi="ＭＳ Ｐゴシック" w:hint="eastAsia"/>
          <w:sz w:val="28"/>
          <w:szCs w:val="28"/>
        </w:rPr>
        <w:t>動物実験支援申込書</w:t>
      </w:r>
    </w:p>
    <w:p w14:paraId="3A3D0826" w14:textId="77777777" w:rsidR="005839BD" w:rsidRPr="00D9605A" w:rsidRDefault="005839BD" w:rsidP="000D5F70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申込日</w:t>
      </w:r>
      <w:r w:rsidR="006A26FC" w:rsidRPr="00D9605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　　月　　日</w:t>
      </w:r>
    </w:p>
    <w:p w14:paraId="526E62A2" w14:textId="77777777" w:rsidR="002E6D38" w:rsidRPr="00D9605A" w:rsidRDefault="002E6D38" w:rsidP="002E6D38">
      <w:pPr>
        <w:spacing w:line="360" w:lineRule="auto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申込者氏名：　　　　　　　　　　　　　　　　　　　　　　　　　　　</w:t>
      </w:r>
    </w:p>
    <w:p w14:paraId="6FCACFF8" w14:textId="77777777" w:rsidR="002E6D38" w:rsidRPr="00D9605A" w:rsidRDefault="002E6D38" w:rsidP="002E6D38">
      <w:pPr>
        <w:spacing w:line="360" w:lineRule="auto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所属・職：　　　　　　　　　　　　　　　　　　　　　　　　　　　　</w:t>
      </w:r>
    </w:p>
    <w:p w14:paraId="5299453E" w14:textId="77777777" w:rsidR="002E6D38" w:rsidRPr="00D9605A" w:rsidRDefault="002E6D38" w:rsidP="000D5F70">
      <w:pPr>
        <w:spacing w:line="360" w:lineRule="auto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連絡先：</w:t>
      </w:r>
      <w:r w:rsidRPr="00D9605A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Email                             </w:t>
      </w:r>
      <w:r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内線番号　　　　　　　　</w:t>
      </w:r>
      <w:r w:rsidR="000D5F70"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</w:p>
    <w:p w14:paraId="5D0247F1" w14:textId="77777777" w:rsidR="00141C7A" w:rsidRPr="00D9605A" w:rsidRDefault="000D5F70" w:rsidP="00141C7A">
      <w:pPr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141C7A" w:rsidRPr="00D9605A">
        <w:rPr>
          <w:rFonts w:ascii="ＭＳ Ｐゴシック" w:eastAsia="ＭＳ Ｐゴシック" w:hAnsi="ＭＳ Ｐゴシック" w:hint="eastAsia"/>
          <w:sz w:val="20"/>
          <w:szCs w:val="20"/>
        </w:rPr>
        <w:t>支援内容</w:t>
      </w:r>
    </w:p>
    <w:p w14:paraId="3B8EE263" w14:textId="77777777" w:rsidR="00531A1B" w:rsidRPr="00D9605A" w:rsidRDefault="002E6D38" w:rsidP="009F0C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Chars="134" w:left="282" w:hanging="1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ご希望の支援内容を記入してください（支援メニュー・利用料は次項</w:t>
      </w:r>
      <w:r w:rsidR="000C6CB2" w:rsidRPr="00D9605A">
        <w:rPr>
          <w:rFonts w:ascii="ＭＳ Ｐゴシック" w:eastAsia="ＭＳ Ｐゴシック" w:hAnsi="ＭＳ Ｐゴシック" w:hint="eastAsia"/>
          <w:sz w:val="20"/>
          <w:szCs w:val="20"/>
        </w:rPr>
        <w:t>以降</w:t>
      </w: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を参照）</w:t>
      </w:r>
    </w:p>
    <w:p w14:paraId="738FB0C6" w14:textId="77777777" w:rsidR="002E6D38" w:rsidRPr="00D9605A" w:rsidRDefault="002E6D38" w:rsidP="009F0C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Chars="134" w:left="282" w:hanging="1"/>
        <w:rPr>
          <w:rFonts w:ascii="ＭＳ Ｐゴシック" w:eastAsia="ＭＳ Ｐゴシック" w:hAnsi="ＭＳ Ｐゴシック"/>
          <w:sz w:val="20"/>
          <w:szCs w:val="20"/>
        </w:rPr>
      </w:pPr>
    </w:p>
    <w:p w14:paraId="6A7DA0B3" w14:textId="77777777" w:rsidR="002E6D38" w:rsidRPr="00D9605A" w:rsidRDefault="002E6D38" w:rsidP="009F0C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Chars="134" w:left="282" w:hanging="1"/>
        <w:rPr>
          <w:rFonts w:ascii="ＭＳ Ｐゴシック" w:eastAsia="ＭＳ Ｐゴシック" w:hAnsi="ＭＳ Ｐゴシック"/>
          <w:sz w:val="20"/>
          <w:szCs w:val="20"/>
        </w:rPr>
      </w:pPr>
    </w:p>
    <w:p w14:paraId="708AEE22" w14:textId="77777777" w:rsidR="00640A20" w:rsidRPr="00D9605A" w:rsidRDefault="00640A20" w:rsidP="009F0C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Chars="134" w:left="282" w:hanging="1"/>
        <w:rPr>
          <w:rFonts w:ascii="ＭＳ Ｐゴシック" w:eastAsia="ＭＳ Ｐゴシック" w:hAnsi="ＭＳ Ｐゴシック"/>
          <w:sz w:val="20"/>
          <w:szCs w:val="20"/>
        </w:rPr>
      </w:pPr>
    </w:p>
    <w:p w14:paraId="1CDE78E7" w14:textId="77777777" w:rsidR="002E6D38" w:rsidRPr="00D9605A" w:rsidRDefault="002E6D38" w:rsidP="002E6D38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DD0F4C9" w14:textId="77777777" w:rsidR="002E6D38" w:rsidRPr="00D9605A" w:rsidRDefault="000D5F70" w:rsidP="002E6D38">
      <w:pPr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141C7A" w:rsidRPr="00D9605A">
        <w:rPr>
          <w:rFonts w:ascii="ＭＳ Ｐゴシック" w:eastAsia="ＭＳ Ｐゴシック" w:hAnsi="ＭＳ Ｐゴシック" w:hint="eastAsia"/>
          <w:sz w:val="20"/>
          <w:szCs w:val="20"/>
        </w:rPr>
        <w:t>支援</w:t>
      </w:r>
      <w:r w:rsidR="002E6D38" w:rsidRPr="00D9605A">
        <w:rPr>
          <w:rFonts w:ascii="ＭＳ Ｐゴシック" w:eastAsia="ＭＳ Ｐゴシック" w:hAnsi="ＭＳ Ｐゴシック" w:hint="eastAsia"/>
          <w:sz w:val="20"/>
          <w:szCs w:val="20"/>
        </w:rPr>
        <w:t>開始希望日：</w:t>
      </w:r>
      <w:r w:rsidR="002E6D38"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</w:t>
      </w:r>
      <w:r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="002E6D38"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年　　　　　月　　　　日</w:t>
      </w:r>
    </w:p>
    <w:p w14:paraId="744B85B4" w14:textId="77777777" w:rsidR="002E6D38" w:rsidRPr="00D9605A" w:rsidRDefault="002E6D38" w:rsidP="002E6D38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0553D8F" w14:textId="77777777" w:rsidR="002E6D38" w:rsidRPr="00D9605A" w:rsidRDefault="000D5F70" w:rsidP="00095E22">
      <w:pPr>
        <w:spacing w:line="24" w:lineRule="auto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３．</w:t>
      </w:r>
      <w:r w:rsidR="002E6D38" w:rsidRPr="00D9605A">
        <w:rPr>
          <w:rFonts w:ascii="ＭＳ Ｐゴシック" w:eastAsia="ＭＳ Ｐゴシック" w:hAnsi="ＭＳ Ｐゴシック" w:hint="eastAsia"/>
          <w:sz w:val="20"/>
          <w:szCs w:val="20"/>
        </w:rPr>
        <w:t>支援</w:t>
      </w:r>
      <w:r w:rsidR="006E2A3A" w:rsidRPr="00D9605A">
        <w:rPr>
          <w:rFonts w:ascii="ＭＳ Ｐゴシック" w:eastAsia="ＭＳ Ｐゴシック" w:hAnsi="ＭＳ Ｐゴシック" w:hint="eastAsia"/>
          <w:sz w:val="20"/>
          <w:szCs w:val="20"/>
        </w:rPr>
        <w:t>内容</w:t>
      </w:r>
      <w:r w:rsidR="002E6D38" w:rsidRPr="00D9605A">
        <w:rPr>
          <w:rFonts w:ascii="ＭＳ Ｐゴシック" w:eastAsia="ＭＳ Ｐゴシック" w:hAnsi="ＭＳ Ｐゴシック" w:hint="eastAsia"/>
          <w:sz w:val="20"/>
          <w:szCs w:val="20"/>
        </w:rPr>
        <w:t>の事前打ち合わせを希望しますか？　　□はい</w:t>
      </w:r>
      <w:r w:rsidR="002E6D38" w:rsidRPr="00D9605A">
        <w:rPr>
          <w:rFonts w:ascii="ＭＳ Ｐゴシック" w:eastAsia="ＭＳ Ｐゴシック" w:hAnsi="ＭＳ Ｐゴシック"/>
          <w:sz w:val="20"/>
          <w:szCs w:val="20"/>
        </w:rPr>
        <w:t xml:space="preserve">    </w:t>
      </w:r>
      <w:r w:rsidR="002E6D38" w:rsidRPr="00D9605A">
        <w:rPr>
          <w:rFonts w:ascii="ＭＳ Ｐゴシック" w:eastAsia="ＭＳ Ｐゴシック" w:hAnsi="ＭＳ Ｐゴシック" w:hint="eastAsia"/>
          <w:sz w:val="20"/>
          <w:szCs w:val="20"/>
        </w:rPr>
        <w:t>□いいえ</w:t>
      </w:r>
    </w:p>
    <w:p w14:paraId="31275178" w14:textId="77777777" w:rsidR="006E2A3A" w:rsidRPr="00D9605A" w:rsidRDefault="006E2A3A" w:rsidP="000D5F70">
      <w:pPr>
        <w:spacing w:line="24" w:lineRule="auto"/>
        <w:ind w:leftChars="135" w:left="283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（希望される場合は、あらためて動物実験施設から連絡します</w:t>
      </w:r>
      <w:r w:rsidR="000D5F70" w:rsidRPr="00D9605A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4C6D3D1D" w14:textId="77777777" w:rsidR="000D5F70" w:rsidRPr="00D9605A" w:rsidRDefault="000D5F70" w:rsidP="000D5F70">
      <w:pPr>
        <w:spacing w:line="24" w:lineRule="auto"/>
        <w:ind w:leftChars="135" w:left="283"/>
        <w:rPr>
          <w:rFonts w:ascii="ＭＳ Ｐゴシック" w:eastAsia="ＭＳ Ｐゴシック" w:hAnsi="ＭＳ Ｐゴシック"/>
          <w:sz w:val="20"/>
          <w:szCs w:val="20"/>
        </w:rPr>
      </w:pPr>
    </w:p>
    <w:p w14:paraId="15CE572E" w14:textId="77777777" w:rsidR="002E6D38" w:rsidRPr="00D9605A" w:rsidRDefault="000D5F70" w:rsidP="000D5F70">
      <w:pPr>
        <w:spacing w:line="60" w:lineRule="auto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４．動物実験計画は承認されていますか？　　　　　　□はい</w:t>
      </w:r>
      <w:r w:rsidRPr="00D9605A">
        <w:rPr>
          <w:rFonts w:ascii="ＭＳ Ｐゴシック" w:eastAsia="ＭＳ Ｐゴシック" w:hAnsi="ＭＳ Ｐゴシック"/>
          <w:sz w:val="20"/>
          <w:szCs w:val="20"/>
        </w:rPr>
        <w:t xml:space="preserve">    </w:t>
      </w: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□いいえ</w:t>
      </w:r>
    </w:p>
    <w:p w14:paraId="27F34ACA" w14:textId="77777777" w:rsidR="000D5F70" w:rsidRPr="00D9605A" w:rsidRDefault="000D5F70" w:rsidP="000D5F70">
      <w:pPr>
        <w:spacing w:line="60" w:lineRule="auto"/>
        <w:ind w:leftChars="135" w:left="283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（承認されている場合は承認番号を記入してください：</w:t>
      </w:r>
      <w:r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</w:t>
      </w: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3B89015F" w14:textId="77777777" w:rsidR="000D5F70" w:rsidRPr="00D9605A" w:rsidRDefault="000D5F70" w:rsidP="000D5F70">
      <w:pPr>
        <w:spacing w:line="60" w:lineRule="auto"/>
        <w:ind w:leftChars="135" w:left="283"/>
        <w:rPr>
          <w:rFonts w:ascii="ＭＳ Ｐゴシック" w:eastAsia="ＭＳ Ｐゴシック" w:hAnsi="ＭＳ Ｐゴシック"/>
          <w:sz w:val="20"/>
          <w:szCs w:val="20"/>
        </w:rPr>
      </w:pPr>
    </w:p>
    <w:p w14:paraId="12067920" w14:textId="77777777" w:rsidR="000D5F70" w:rsidRPr="00D9605A" w:rsidRDefault="000D5F70" w:rsidP="000D5F70">
      <w:pPr>
        <w:spacing w:line="60" w:lineRule="auto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５．遺伝子組換え実験に該当しますか？　　　　　　　□はい</w:t>
      </w:r>
      <w:r w:rsidRPr="00D9605A">
        <w:rPr>
          <w:rFonts w:ascii="ＭＳ Ｐゴシック" w:eastAsia="ＭＳ Ｐゴシック" w:hAnsi="ＭＳ Ｐゴシック"/>
          <w:sz w:val="20"/>
          <w:szCs w:val="20"/>
        </w:rPr>
        <w:t xml:space="preserve">    </w:t>
      </w: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□いいえ</w:t>
      </w:r>
    </w:p>
    <w:p w14:paraId="1D616B69" w14:textId="77777777" w:rsidR="000D5F70" w:rsidRPr="00D9605A" w:rsidRDefault="000D5F70" w:rsidP="000D5F70">
      <w:pPr>
        <w:spacing w:line="60" w:lineRule="auto"/>
        <w:rPr>
          <w:rFonts w:ascii="ＭＳ Ｐゴシック" w:eastAsia="ＭＳ Ｐゴシック" w:hAnsi="ＭＳ Ｐゴシック"/>
          <w:sz w:val="20"/>
          <w:szCs w:val="20"/>
        </w:rPr>
      </w:pPr>
    </w:p>
    <w:p w14:paraId="3D626A1F" w14:textId="77777777" w:rsidR="009F0C09" w:rsidRPr="00D9605A" w:rsidRDefault="009F0C09" w:rsidP="000D5F70">
      <w:pPr>
        <w:spacing w:line="60" w:lineRule="auto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６.支援業務の支払い経費</w:t>
      </w:r>
    </w:p>
    <w:tbl>
      <w:tblPr>
        <w:tblStyle w:val="a8"/>
        <w:tblW w:w="8505" w:type="dxa"/>
        <w:tblInd w:w="137" w:type="dxa"/>
        <w:tblLook w:val="04A0" w:firstRow="1" w:lastRow="0" w:firstColumn="1" w:lastColumn="0" w:noHBand="0" w:noVBand="1"/>
      </w:tblPr>
      <w:tblGrid>
        <w:gridCol w:w="1701"/>
        <w:gridCol w:w="4536"/>
        <w:gridCol w:w="2268"/>
      </w:tblGrid>
      <w:tr w:rsidR="009F0C09" w:rsidRPr="009F0C09" w14:paraId="77EEC859" w14:textId="77777777" w:rsidTr="0073211E">
        <w:trPr>
          <w:trHeight w:val="588"/>
        </w:trPr>
        <w:tc>
          <w:tcPr>
            <w:tcW w:w="1701" w:type="dxa"/>
            <w:vAlign w:val="center"/>
          </w:tcPr>
          <w:p w14:paraId="038DEBFA" w14:textId="5C6B81CF" w:rsidR="009F0C09" w:rsidRPr="00D9605A" w:rsidRDefault="009F0C09" w:rsidP="009F0C09">
            <w:pPr>
              <w:ind w:left="720" w:hangingChars="400" w:hanging="72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605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財源名称</w:t>
            </w:r>
            <w:r w:rsidRPr="00D9605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vertAlign w:val="superscript"/>
              </w:rPr>
              <w:t>注</w:t>
            </w:r>
            <w:r w:rsidR="003C2A83" w:rsidRPr="00D9605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536" w:type="dxa"/>
          </w:tcPr>
          <w:p w14:paraId="76A27896" w14:textId="77777777" w:rsidR="009F0C09" w:rsidRPr="00D9605A" w:rsidRDefault="009F0C09" w:rsidP="009F0C0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・予算中期大区分ｺｰﾄﾞ－予算中期中区分ｺｰﾄﾞ－予算科目ｺｰﾄﾞ</w:t>
            </w:r>
          </w:p>
          <w:p w14:paraId="51F8F71F" w14:textId="77777777" w:rsidR="009F0C09" w:rsidRPr="00D9605A" w:rsidRDefault="009F0C09" w:rsidP="009F0C09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・科研費の場合は課題番号－枝番</w:t>
            </w:r>
          </w:p>
        </w:tc>
        <w:tc>
          <w:tcPr>
            <w:tcW w:w="2268" w:type="dxa"/>
            <w:vAlign w:val="center"/>
          </w:tcPr>
          <w:p w14:paraId="572D3800" w14:textId="77777777" w:rsidR="0073211E" w:rsidRPr="00D9605A" w:rsidRDefault="009F0C09" w:rsidP="009F0C0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予算階層5名称</w:t>
            </w:r>
          </w:p>
          <w:p w14:paraId="7CCA4CBC" w14:textId="77777777" w:rsidR="009F0C09" w:rsidRPr="00D9605A" w:rsidRDefault="009F0C09" w:rsidP="009F0C0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またはコード</w:t>
            </w:r>
          </w:p>
        </w:tc>
      </w:tr>
      <w:tr w:rsidR="009F0C09" w:rsidRPr="009F0C09" w14:paraId="51428A8D" w14:textId="77777777" w:rsidTr="0073211E">
        <w:trPr>
          <w:trHeight w:val="722"/>
        </w:trPr>
        <w:tc>
          <w:tcPr>
            <w:tcW w:w="1701" w:type="dxa"/>
          </w:tcPr>
          <w:p w14:paraId="1E88E882" w14:textId="77777777" w:rsidR="009F0C09" w:rsidRPr="009F0C09" w:rsidRDefault="009F0C09" w:rsidP="009F0C09">
            <w:pPr>
              <w:ind w:left="640" w:hangingChars="400" w:hanging="64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4536" w:type="dxa"/>
          </w:tcPr>
          <w:p w14:paraId="054C858B" w14:textId="77777777" w:rsidR="009F0C09" w:rsidRPr="009F0C09" w:rsidRDefault="009F0C09" w:rsidP="009F0C0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</w:tcPr>
          <w:p w14:paraId="63ABCF74" w14:textId="77777777" w:rsidR="009F0C09" w:rsidRPr="009F0C09" w:rsidRDefault="009F0C09" w:rsidP="009F0C0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0CA3545" w14:textId="7B79B6F1" w:rsidR="009F0C09" w:rsidRPr="00D9605A" w:rsidRDefault="003C2A83" w:rsidP="003C2A83">
      <w:pPr>
        <w:spacing w:line="240" w:lineRule="exact"/>
        <w:ind w:firstLineChars="300" w:firstLine="480"/>
        <w:rPr>
          <w:rFonts w:ascii="ＭＳ Ｐゴシック" w:eastAsia="ＭＳ Ｐゴシック" w:hAnsi="ＭＳ Ｐゴシック"/>
          <w:sz w:val="16"/>
          <w:szCs w:val="18"/>
          <w:lang w:eastAsia="zh-TW"/>
        </w:rPr>
      </w:pPr>
      <w:r w:rsidRPr="00D9605A">
        <w:rPr>
          <w:rFonts w:ascii="ＭＳ Ｐゴシック" w:eastAsia="ＭＳ Ｐゴシック" w:hAnsi="ＭＳ Ｐゴシック" w:hint="eastAsia"/>
          <w:sz w:val="16"/>
          <w:szCs w:val="18"/>
        </w:rPr>
        <w:t xml:space="preserve">注1）利用者負担金として登録済みのものは略称名をご記入ください。　</w:t>
      </w:r>
      <w:r w:rsidRPr="00D9605A">
        <w:rPr>
          <w:rFonts w:ascii="ＭＳ Ｐゴシック" w:eastAsia="ＭＳ Ｐゴシック" w:hAnsi="ＭＳ Ｐゴシック" w:hint="eastAsia"/>
          <w:sz w:val="16"/>
          <w:szCs w:val="18"/>
          <w:lang w:eastAsia="zh-TW"/>
        </w:rPr>
        <w:t>例）：「授業料－研究」</w:t>
      </w:r>
    </w:p>
    <w:p w14:paraId="686A36B6" w14:textId="77777777" w:rsidR="002E6D38" w:rsidRPr="00D9605A" w:rsidRDefault="002E6D38" w:rsidP="002E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4" w:left="282" w:hanging="1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動物実験施設記入欄（利用者は記入不要）</w:t>
      </w:r>
    </w:p>
    <w:p w14:paraId="4DC1C91F" w14:textId="77777777" w:rsidR="002E6D38" w:rsidRPr="00D9605A" w:rsidRDefault="006E7DDA" w:rsidP="00095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Chars="134" w:left="281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受付日：</w:t>
      </w:r>
      <w:r w:rsidR="006E2A3A"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</w:t>
      </w:r>
      <w:r w:rsidR="006E2A3A" w:rsidRPr="00D9605A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9F0C09" w:rsidRPr="00D9605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試験番号：</w:t>
      </w:r>
      <w:r w:rsidR="006E2A3A"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</w:t>
      </w:r>
    </w:p>
    <w:p w14:paraId="1E4D89DF" w14:textId="77777777" w:rsidR="002E6D38" w:rsidRPr="00D9605A" w:rsidRDefault="006E2A3A" w:rsidP="00095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Chars="134" w:left="281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利用料概算：　　　　　　　　　　　</w:t>
      </w:r>
    </w:p>
    <w:p w14:paraId="1FAF0129" w14:textId="77777777" w:rsidR="00095E22" w:rsidRPr="00D9605A" w:rsidRDefault="006E2A3A" w:rsidP="00095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Chars="134" w:left="281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備考</w:t>
      </w:r>
      <w:r w:rsidR="00095E22" w:rsidRPr="00D9605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：</w:t>
      </w:r>
    </w:p>
    <w:p w14:paraId="17CC50DF" w14:textId="77777777" w:rsidR="009F0C09" w:rsidRPr="00F00D95" w:rsidRDefault="009F0C09" w:rsidP="00095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Chars="134" w:left="281"/>
        <w:rPr>
          <w:rFonts w:ascii="MS UI Gothic" w:eastAsia="MS UI Gothic" w:hAnsi="MS UI Gothic"/>
          <w:sz w:val="20"/>
          <w:szCs w:val="20"/>
          <w:u w:val="single"/>
        </w:rPr>
      </w:pPr>
    </w:p>
    <w:p w14:paraId="0ECBFE10" w14:textId="77777777" w:rsidR="00D9605A" w:rsidRDefault="00D9605A" w:rsidP="00EF4FFB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6A721722" w14:textId="77777777" w:rsidR="00D9605A" w:rsidRDefault="00D9605A" w:rsidP="00EF4FFB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15B77893" w14:textId="77777777" w:rsidR="00D9605A" w:rsidRDefault="00D9605A" w:rsidP="00EF4FFB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14473FB9" w14:textId="35EE6578" w:rsidR="000C6CB2" w:rsidRPr="00D9605A" w:rsidRDefault="000C6CB2" w:rsidP="00EF4FFB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b/>
          <w:sz w:val="20"/>
          <w:szCs w:val="20"/>
        </w:rPr>
        <w:lastRenderedPageBreak/>
        <w:t>動物実験支援</w:t>
      </w:r>
    </w:p>
    <w:tbl>
      <w:tblPr>
        <w:tblStyle w:val="a8"/>
        <w:tblpPr w:leftFromText="142" w:rightFromText="142" w:vertAnchor="page" w:horzAnchor="margin" w:tblpY="3147"/>
        <w:tblW w:w="8500" w:type="dxa"/>
        <w:tblLook w:val="04A0" w:firstRow="1" w:lastRow="0" w:firstColumn="1" w:lastColumn="0" w:noHBand="0" w:noVBand="1"/>
      </w:tblPr>
      <w:tblGrid>
        <w:gridCol w:w="1555"/>
        <w:gridCol w:w="3260"/>
        <w:gridCol w:w="1843"/>
        <w:gridCol w:w="1842"/>
      </w:tblGrid>
      <w:tr w:rsidR="004677FE" w:rsidRPr="00D9605A" w14:paraId="6D25E968" w14:textId="77777777" w:rsidTr="00EF4FFB">
        <w:tc>
          <w:tcPr>
            <w:tcW w:w="1555" w:type="dxa"/>
            <w:vAlign w:val="center"/>
          </w:tcPr>
          <w:p w14:paraId="0C646557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　　　容</w:t>
            </w:r>
          </w:p>
        </w:tc>
        <w:tc>
          <w:tcPr>
            <w:tcW w:w="3260" w:type="dxa"/>
            <w:vAlign w:val="center"/>
          </w:tcPr>
          <w:p w14:paraId="029078E0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詳細（具体例）</w:t>
            </w:r>
          </w:p>
        </w:tc>
        <w:tc>
          <w:tcPr>
            <w:tcW w:w="1843" w:type="dxa"/>
            <w:vAlign w:val="center"/>
          </w:tcPr>
          <w:p w14:paraId="7B79DAAD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支援負担金</w:t>
            </w:r>
          </w:p>
          <w:p w14:paraId="0CC70CA0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（基本）</w:t>
            </w:r>
          </w:p>
        </w:tc>
        <w:tc>
          <w:tcPr>
            <w:tcW w:w="1842" w:type="dxa"/>
            <w:vAlign w:val="center"/>
          </w:tcPr>
          <w:p w14:paraId="4B3BFE36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支援負担金</w:t>
            </w:r>
          </w:p>
          <w:p w14:paraId="57943E46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（追加分）</w:t>
            </w:r>
          </w:p>
        </w:tc>
      </w:tr>
      <w:tr w:rsidR="004677FE" w:rsidRPr="00D9605A" w14:paraId="67140625" w14:textId="77777777" w:rsidTr="00EF4FFB">
        <w:tc>
          <w:tcPr>
            <w:tcW w:w="1555" w:type="dxa"/>
            <w:vAlign w:val="center"/>
          </w:tcPr>
          <w:p w14:paraId="62781CC9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状態観察</w:t>
            </w:r>
          </w:p>
          <w:p w14:paraId="34F53B57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（単純なもの）</w:t>
            </w:r>
          </w:p>
        </w:tc>
        <w:tc>
          <w:tcPr>
            <w:tcW w:w="3260" w:type="dxa"/>
          </w:tcPr>
          <w:p w14:paraId="3EF236CC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発症の確認を行う。</w:t>
            </w:r>
            <w:r w:rsidRPr="000A5AA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  <w:p w14:paraId="6D2D00CE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出産の確認を行う。</w:t>
            </w:r>
            <w:r w:rsidRPr="000A5AA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284D0B9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2,100円/回</w:t>
            </w:r>
          </w:p>
          <w:p w14:paraId="6C484D01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（10ケージまで）</w:t>
            </w:r>
          </w:p>
        </w:tc>
        <w:tc>
          <w:tcPr>
            <w:tcW w:w="1842" w:type="dxa"/>
            <w:vAlign w:val="center"/>
          </w:tcPr>
          <w:p w14:paraId="2CBF0CAF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100円/ケージ</w:t>
            </w:r>
          </w:p>
          <w:p w14:paraId="38567003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（11ケージ目から）</w:t>
            </w:r>
          </w:p>
        </w:tc>
      </w:tr>
      <w:tr w:rsidR="004677FE" w:rsidRPr="00D9605A" w14:paraId="14660F3D" w14:textId="77777777" w:rsidTr="00EF4FFB">
        <w:tc>
          <w:tcPr>
            <w:tcW w:w="1555" w:type="dxa"/>
            <w:vAlign w:val="center"/>
          </w:tcPr>
          <w:p w14:paraId="5848AEC3" w14:textId="77777777" w:rsidR="000A5AA5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個体識別</w:t>
            </w:r>
          </w:p>
          <w:p w14:paraId="063C983B" w14:textId="4936D9A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（※1）</w:t>
            </w:r>
          </w:p>
          <w:p w14:paraId="5DA8BA4B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tail cut有</w:t>
            </w:r>
          </w:p>
        </w:tc>
        <w:tc>
          <w:tcPr>
            <w:tcW w:w="3260" w:type="dxa"/>
          </w:tcPr>
          <w:p w14:paraId="2CFFA531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遺伝子診断用の</w:t>
            </w:r>
            <w:r w:rsidRPr="000A5AA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tail cut </w:t>
            </w: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を行う。</w:t>
            </w:r>
            <w:r w:rsidRPr="000A5AA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6710963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2,100円/回</w:t>
            </w:r>
          </w:p>
          <w:p w14:paraId="19820AD6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（2ケージまで）</w:t>
            </w:r>
          </w:p>
        </w:tc>
        <w:tc>
          <w:tcPr>
            <w:tcW w:w="1842" w:type="dxa"/>
            <w:vAlign w:val="center"/>
          </w:tcPr>
          <w:p w14:paraId="2CE66E7D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525円/ケージ</w:t>
            </w:r>
          </w:p>
          <w:p w14:paraId="1F297479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（3ケージ目から）</w:t>
            </w:r>
          </w:p>
        </w:tc>
      </w:tr>
      <w:tr w:rsidR="004677FE" w:rsidRPr="00D9605A" w14:paraId="2D6B22E2" w14:textId="77777777" w:rsidTr="00EF4FFB">
        <w:tc>
          <w:tcPr>
            <w:tcW w:w="1555" w:type="dxa"/>
            <w:vAlign w:val="center"/>
          </w:tcPr>
          <w:p w14:paraId="0628CFCA" w14:textId="77777777" w:rsidR="000A5AA5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個体識別</w:t>
            </w:r>
          </w:p>
          <w:p w14:paraId="2A63635D" w14:textId="77655989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（※1）</w:t>
            </w:r>
          </w:p>
          <w:p w14:paraId="41E7B636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tail cut無</w:t>
            </w:r>
          </w:p>
        </w:tc>
        <w:tc>
          <w:tcPr>
            <w:tcW w:w="3260" w:type="dxa"/>
          </w:tcPr>
          <w:p w14:paraId="7145FDC5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耳パンチ法、耳標取法による個体識別を行う。</w:t>
            </w:r>
            <w:r w:rsidRPr="000A5AA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5256BB3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2,100円/回</w:t>
            </w:r>
          </w:p>
          <w:p w14:paraId="27A172B1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（3ケージまで）</w:t>
            </w:r>
          </w:p>
        </w:tc>
        <w:tc>
          <w:tcPr>
            <w:tcW w:w="1842" w:type="dxa"/>
            <w:vAlign w:val="center"/>
          </w:tcPr>
          <w:p w14:paraId="77B9C0C5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350円/ケージ</w:t>
            </w:r>
          </w:p>
          <w:p w14:paraId="2C2548EB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（4ケージ目から）</w:t>
            </w:r>
          </w:p>
        </w:tc>
      </w:tr>
      <w:tr w:rsidR="004677FE" w:rsidRPr="00D9605A" w14:paraId="05E75A37" w14:textId="77777777" w:rsidTr="00EF4FFB">
        <w:tc>
          <w:tcPr>
            <w:tcW w:w="1555" w:type="dxa"/>
            <w:vAlign w:val="center"/>
          </w:tcPr>
          <w:p w14:paraId="022604D5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体重測定</w:t>
            </w:r>
          </w:p>
        </w:tc>
        <w:tc>
          <w:tcPr>
            <w:tcW w:w="3260" w:type="dxa"/>
          </w:tcPr>
          <w:p w14:paraId="079412DC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体重測定を行う。</w:t>
            </w:r>
          </w:p>
        </w:tc>
        <w:tc>
          <w:tcPr>
            <w:tcW w:w="1843" w:type="dxa"/>
            <w:vAlign w:val="center"/>
          </w:tcPr>
          <w:p w14:paraId="56A42D3B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2,100円/回</w:t>
            </w:r>
          </w:p>
          <w:p w14:paraId="736820D0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（6ケージまで）</w:t>
            </w:r>
          </w:p>
        </w:tc>
        <w:tc>
          <w:tcPr>
            <w:tcW w:w="1842" w:type="dxa"/>
            <w:vAlign w:val="center"/>
          </w:tcPr>
          <w:p w14:paraId="7CBFCE29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175円/ケージ</w:t>
            </w:r>
          </w:p>
          <w:p w14:paraId="6554EBCF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（7ケージ目から）</w:t>
            </w:r>
          </w:p>
        </w:tc>
      </w:tr>
      <w:tr w:rsidR="004677FE" w:rsidRPr="00D9605A" w14:paraId="1019150F" w14:textId="77777777" w:rsidTr="00EF4FFB">
        <w:tc>
          <w:tcPr>
            <w:tcW w:w="1555" w:type="dxa"/>
            <w:vAlign w:val="center"/>
          </w:tcPr>
          <w:p w14:paraId="177CA6AE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飼料・飲水測定</w:t>
            </w:r>
          </w:p>
        </w:tc>
        <w:tc>
          <w:tcPr>
            <w:tcW w:w="3260" w:type="dxa"/>
          </w:tcPr>
          <w:p w14:paraId="24132B9E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摂食量、摂水量の測定を行う。</w:t>
            </w:r>
            <w:r w:rsidRPr="000A5AA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給餌量、給水量の測定を行う。</w:t>
            </w:r>
            <w:r w:rsidRPr="000A5AA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実験処置前の絶食、絶水を指定された時間に行う。</w:t>
            </w:r>
            <w:r w:rsidRPr="000A5AA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E7D0E0A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2,100円/回</w:t>
            </w:r>
          </w:p>
          <w:p w14:paraId="6E904D9A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（6ケージまで）</w:t>
            </w:r>
          </w:p>
        </w:tc>
        <w:tc>
          <w:tcPr>
            <w:tcW w:w="1842" w:type="dxa"/>
            <w:vAlign w:val="center"/>
          </w:tcPr>
          <w:p w14:paraId="30FE0116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175円/ケージ</w:t>
            </w:r>
          </w:p>
          <w:p w14:paraId="1B7C7173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（7ケージ目から）</w:t>
            </w:r>
          </w:p>
        </w:tc>
      </w:tr>
      <w:tr w:rsidR="004677FE" w:rsidRPr="00D9605A" w14:paraId="7BE5D37C" w14:textId="77777777" w:rsidTr="00EF4FFB">
        <w:tc>
          <w:tcPr>
            <w:tcW w:w="1555" w:type="dxa"/>
            <w:vAlign w:val="center"/>
          </w:tcPr>
          <w:p w14:paraId="2D49907B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交配/繁殖</w:t>
            </w:r>
          </w:p>
          <w:p w14:paraId="7A3882B7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（離乳まで）</w:t>
            </w:r>
          </w:p>
        </w:tc>
        <w:tc>
          <w:tcPr>
            <w:tcW w:w="3260" w:type="dxa"/>
          </w:tcPr>
          <w:p w14:paraId="64FBA3FC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支持されたペアでの交配を行い、妊娠確認、出産確認、産子確認を行う。</w:t>
            </w:r>
            <w:r w:rsidRPr="000A5AA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離乳（オス、メスを分ける）まで行う。</w:t>
            </w:r>
            <w:r w:rsidRPr="000A5AA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CEDDFB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4,200円/回</w:t>
            </w:r>
          </w:p>
          <w:p w14:paraId="2F269B16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（1ペア）</w:t>
            </w:r>
          </w:p>
        </w:tc>
        <w:tc>
          <w:tcPr>
            <w:tcW w:w="1842" w:type="dxa"/>
            <w:vAlign w:val="center"/>
          </w:tcPr>
          <w:p w14:paraId="7718579B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―</w:t>
            </w:r>
          </w:p>
        </w:tc>
      </w:tr>
      <w:tr w:rsidR="004677FE" w:rsidRPr="00D9605A" w14:paraId="0AED2423" w14:textId="77777777" w:rsidTr="00EF4FFB">
        <w:tc>
          <w:tcPr>
            <w:tcW w:w="1555" w:type="dxa"/>
            <w:vAlign w:val="center"/>
          </w:tcPr>
          <w:p w14:paraId="3AEF37C1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安楽死</w:t>
            </w:r>
          </w:p>
        </w:tc>
        <w:tc>
          <w:tcPr>
            <w:tcW w:w="3260" w:type="dxa"/>
          </w:tcPr>
          <w:p w14:paraId="063ABCC3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安楽死処分を行う。</w:t>
            </w:r>
          </w:p>
        </w:tc>
        <w:tc>
          <w:tcPr>
            <w:tcW w:w="1843" w:type="dxa"/>
            <w:vAlign w:val="center"/>
          </w:tcPr>
          <w:p w14:paraId="1668298F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2,100円/回</w:t>
            </w:r>
          </w:p>
          <w:p w14:paraId="350F0693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（6ケージまで）</w:t>
            </w:r>
          </w:p>
        </w:tc>
        <w:tc>
          <w:tcPr>
            <w:tcW w:w="1842" w:type="dxa"/>
            <w:vAlign w:val="center"/>
          </w:tcPr>
          <w:p w14:paraId="1C7C1503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175円/ケージ</w:t>
            </w:r>
          </w:p>
          <w:p w14:paraId="5F3EE53C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（7ケージ目から）</w:t>
            </w:r>
          </w:p>
        </w:tc>
      </w:tr>
      <w:tr w:rsidR="004677FE" w:rsidRPr="00D9605A" w14:paraId="773F2ABC" w14:textId="77777777" w:rsidTr="00EF4FFB">
        <w:tc>
          <w:tcPr>
            <w:tcW w:w="1555" w:type="dxa"/>
            <w:vAlign w:val="center"/>
          </w:tcPr>
          <w:p w14:paraId="4690176D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経口投与</w:t>
            </w:r>
          </w:p>
          <w:p w14:paraId="20DF79BB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体重測定有</w:t>
            </w:r>
          </w:p>
        </w:tc>
        <w:tc>
          <w:tcPr>
            <w:tcW w:w="3260" w:type="dxa"/>
          </w:tcPr>
          <w:p w14:paraId="384DB933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投与量（体重あたり）を算出後、投与を行う。</w:t>
            </w:r>
            <w:r w:rsidRPr="000A5AA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8C6B132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2,100円/回</w:t>
            </w:r>
          </w:p>
          <w:p w14:paraId="19889293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（5匹まで）</w:t>
            </w:r>
          </w:p>
        </w:tc>
        <w:tc>
          <w:tcPr>
            <w:tcW w:w="1842" w:type="dxa"/>
            <w:vAlign w:val="center"/>
          </w:tcPr>
          <w:p w14:paraId="276BC8DA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210円/匹</w:t>
            </w:r>
          </w:p>
          <w:p w14:paraId="6D05168E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（6匹目から）</w:t>
            </w:r>
          </w:p>
        </w:tc>
      </w:tr>
      <w:tr w:rsidR="004677FE" w:rsidRPr="00D9605A" w14:paraId="3F290565" w14:textId="77777777" w:rsidTr="00EF4FFB">
        <w:tc>
          <w:tcPr>
            <w:tcW w:w="1555" w:type="dxa"/>
            <w:vAlign w:val="center"/>
          </w:tcPr>
          <w:p w14:paraId="4D5776E4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経口投与</w:t>
            </w:r>
          </w:p>
          <w:p w14:paraId="2F78E7C3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体重測定無</w:t>
            </w:r>
          </w:p>
        </w:tc>
        <w:tc>
          <w:tcPr>
            <w:tcW w:w="3260" w:type="dxa"/>
          </w:tcPr>
          <w:p w14:paraId="4C600300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一定量の投与を行う。</w:t>
            </w:r>
          </w:p>
        </w:tc>
        <w:tc>
          <w:tcPr>
            <w:tcW w:w="1843" w:type="dxa"/>
            <w:vAlign w:val="center"/>
          </w:tcPr>
          <w:p w14:paraId="1A5FE4B4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2,100円/回</w:t>
            </w:r>
          </w:p>
          <w:p w14:paraId="6BD58EBA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（10匹まで）</w:t>
            </w:r>
          </w:p>
        </w:tc>
        <w:tc>
          <w:tcPr>
            <w:tcW w:w="1842" w:type="dxa"/>
            <w:vAlign w:val="center"/>
          </w:tcPr>
          <w:p w14:paraId="7AD15E64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105円/匹</w:t>
            </w:r>
          </w:p>
          <w:p w14:paraId="4D1F2707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（11匹目から）</w:t>
            </w:r>
          </w:p>
        </w:tc>
      </w:tr>
      <w:tr w:rsidR="004677FE" w:rsidRPr="00D9605A" w14:paraId="71D733B3" w14:textId="77777777" w:rsidTr="00EF4FFB">
        <w:tc>
          <w:tcPr>
            <w:tcW w:w="1555" w:type="dxa"/>
            <w:vAlign w:val="center"/>
          </w:tcPr>
          <w:p w14:paraId="23C0C2F8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　（※2）</w:t>
            </w:r>
          </w:p>
        </w:tc>
        <w:tc>
          <w:tcPr>
            <w:tcW w:w="3260" w:type="dxa"/>
          </w:tcPr>
          <w:p w14:paraId="35045E50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A30213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2,100円/時間</w:t>
            </w:r>
          </w:p>
        </w:tc>
        <w:tc>
          <w:tcPr>
            <w:tcW w:w="1842" w:type="dxa"/>
            <w:vAlign w:val="center"/>
          </w:tcPr>
          <w:p w14:paraId="1F9352AB" w14:textId="77777777" w:rsidR="004677FE" w:rsidRPr="000A5AA5" w:rsidRDefault="004677FE" w:rsidP="000A5AA5">
            <w:pPr>
              <w:pStyle w:val="1"/>
              <w:outlineLvl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5A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―</w:t>
            </w:r>
          </w:p>
        </w:tc>
      </w:tr>
    </w:tbl>
    <w:p w14:paraId="67E7421A" w14:textId="77777777" w:rsidR="000C6CB2" w:rsidRPr="00D9605A" w:rsidRDefault="000C6CB2" w:rsidP="00EF4FFB">
      <w:pPr>
        <w:ind w:rightChars="-50" w:right="-105"/>
        <w:rPr>
          <w:rFonts w:ascii="ＭＳ Ｐゴシック" w:eastAsia="ＭＳ Ｐゴシック" w:hAnsi="ＭＳ Ｐゴシック"/>
          <w:b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b/>
          <w:sz w:val="20"/>
          <w:szCs w:val="20"/>
        </w:rPr>
        <w:t>＜基本的な動物実験支援＞</w:t>
      </w:r>
    </w:p>
    <w:p w14:paraId="2DDFC4D3" w14:textId="77777777" w:rsidR="009C2D48" w:rsidRPr="00D9605A" w:rsidRDefault="000C6CB2" w:rsidP="00EF4FFB">
      <w:pPr>
        <w:ind w:rightChars="-400" w:right="-840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※1．耳標識法の場合、標識代として100円/匹が別途必要です。</w:t>
      </w:r>
    </w:p>
    <w:p w14:paraId="7C8EA346" w14:textId="77777777" w:rsidR="000C6CB2" w:rsidRPr="00D9605A" w:rsidRDefault="000C6CB2" w:rsidP="00EF4FFB">
      <w:pPr>
        <w:ind w:right="-1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※2．メニューにない内容に関しては、「その他」として対応が可能な場合があります。個別対応いたしますので実験動物管理者にご相談ください。動物実験技術者の資格を持ったプロジェクト研究員が対応します。なお、応相談の支援業務については、所要時間より負担金を算出します。</w:t>
      </w:r>
    </w:p>
    <w:p w14:paraId="071A9F5B" w14:textId="77777777" w:rsidR="000C6CB2" w:rsidRPr="009C2D48" w:rsidRDefault="004677FE" w:rsidP="009C2D48">
      <w:pPr>
        <w:widowControl/>
        <w:jc w:val="left"/>
        <w:rPr>
          <w:rFonts w:ascii="MS UI Gothic" w:eastAsia="MS UI Gothic" w:hAnsi="MS UI Gothic"/>
          <w:sz w:val="20"/>
          <w:szCs w:val="20"/>
        </w:rPr>
      </w:pPr>
      <w:r w:rsidRPr="009C2D48">
        <w:rPr>
          <w:rFonts w:ascii="MS UI Gothic" w:eastAsia="MS UI Gothic" w:hAnsi="MS UI Gothic"/>
          <w:sz w:val="20"/>
          <w:szCs w:val="20"/>
        </w:rPr>
        <w:br w:type="page"/>
      </w:r>
    </w:p>
    <w:p w14:paraId="23602154" w14:textId="77777777" w:rsidR="000C6CB2" w:rsidRPr="00D9605A" w:rsidRDefault="000C6CB2" w:rsidP="00EF4FFB">
      <w:pPr>
        <w:ind w:rightChars="-450" w:right="-945"/>
        <w:rPr>
          <w:rFonts w:ascii="ＭＳ Ｐゴシック" w:eastAsia="ＭＳ Ｐゴシック" w:hAnsi="ＭＳ Ｐゴシック"/>
          <w:b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b/>
          <w:sz w:val="20"/>
          <w:szCs w:val="20"/>
        </w:rPr>
        <w:lastRenderedPageBreak/>
        <w:t>＜遺伝子組換え動物の導入（マウス・ラット）＞</w:t>
      </w:r>
    </w:p>
    <w:tbl>
      <w:tblPr>
        <w:tblStyle w:val="a8"/>
        <w:tblW w:w="6096" w:type="dxa"/>
        <w:tblInd w:w="-5" w:type="dxa"/>
        <w:tblLook w:val="04A0" w:firstRow="1" w:lastRow="0" w:firstColumn="1" w:lastColumn="0" w:noHBand="0" w:noVBand="1"/>
      </w:tblPr>
      <w:tblGrid>
        <w:gridCol w:w="2835"/>
        <w:gridCol w:w="3261"/>
      </w:tblGrid>
      <w:tr w:rsidR="000C6CB2" w:rsidRPr="00D9605A" w14:paraId="69EC585D" w14:textId="77777777" w:rsidTr="00CF63B8">
        <w:trPr>
          <w:trHeight w:val="378"/>
        </w:trPr>
        <w:tc>
          <w:tcPr>
            <w:tcW w:w="2835" w:type="dxa"/>
          </w:tcPr>
          <w:p w14:paraId="39EB60FE" w14:textId="77777777" w:rsidR="000C6CB2" w:rsidRPr="00D9605A" w:rsidRDefault="000C6CB2" w:rsidP="006445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凍結精子による導入</w:t>
            </w:r>
          </w:p>
        </w:tc>
        <w:tc>
          <w:tcPr>
            <w:tcW w:w="3261" w:type="dxa"/>
            <w:vAlign w:val="center"/>
          </w:tcPr>
          <w:p w14:paraId="15F4C312" w14:textId="77777777" w:rsidR="000C6CB2" w:rsidRPr="00D9605A" w:rsidRDefault="000C6CB2" w:rsidP="0064458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80,000円/1系統＋動物購入費</w:t>
            </w:r>
          </w:p>
        </w:tc>
      </w:tr>
      <w:tr w:rsidR="000C6CB2" w:rsidRPr="00D9605A" w14:paraId="258FE6B1" w14:textId="77777777" w:rsidTr="00CF63B8">
        <w:tc>
          <w:tcPr>
            <w:tcW w:w="2835" w:type="dxa"/>
          </w:tcPr>
          <w:p w14:paraId="2B06C4EC" w14:textId="77777777" w:rsidR="000C6CB2" w:rsidRPr="00D9605A" w:rsidRDefault="000C6CB2" w:rsidP="006445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凍結胚による導入</w:t>
            </w:r>
          </w:p>
        </w:tc>
        <w:tc>
          <w:tcPr>
            <w:tcW w:w="3261" w:type="dxa"/>
            <w:vAlign w:val="center"/>
          </w:tcPr>
          <w:p w14:paraId="3DBD631B" w14:textId="77777777" w:rsidR="000C6CB2" w:rsidRPr="00D9605A" w:rsidRDefault="000C6CB2" w:rsidP="0064458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47,000円/1tube＋動物購入費</w:t>
            </w:r>
          </w:p>
        </w:tc>
      </w:tr>
      <w:tr w:rsidR="000C6CB2" w:rsidRPr="00D9605A" w14:paraId="55223603" w14:textId="77777777" w:rsidTr="00CF63B8">
        <w:trPr>
          <w:trHeight w:val="303"/>
        </w:trPr>
        <w:tc>
          <w:tcPr>
            <w:tcW w:w="2835" w:type="dxa"/>
          </w:tcPr>
          <w:p w14:paraId="1C91CCA6" w14:textId="77777777" w:rsidR="000C6CB2" w:rsidRPr="00D9605A" w:rsidRDefault="000C6CB2" w:rsidP="006445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冷蔵精子（種オス）による導入</w:t>
            </w:r>
          </w:p>
        </w:tc>
        <w:tc>
          <w:tcPr>
            <w:tcW w:w="3261" w:type="dxa"/>
            <w:vAlign w:val="center"/>
          </w:tcPr>
          <w:p w14:paraId="2064C690" w14:textId="77777777" w:rsidR="000C6CB2" w:rsidRPr="00D9605A" w:rsidRDefault="000C6CB2" w:rsidP="0064458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79,000円/1系統＋動物購入費</w:t>
            </w:r>
          </w:p>
        </w:tc>
      </w:tr>
    </w:tbl>
    <w:p w14:paraId="1C7EF7AB" w14:textId="77777777" w:rsidR="000C6CB2" w:rsidRPr="00D9605A" w:rsidRDefault="000C6CB2" w:rsidP="000C6CB2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4DF02826" w14:textId="77777777" w:rsidR="000C6CB2" w:rsidRPr="00D9605A" w:rsidRDefault="000C6CB2" w:rsidP="00EF4FFB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b/>
          <w:sz w:val="20"/>
          <w:szCs w:val="20"/>
        </w:rPr>
        <w:t>＜マウスのクリーン化＞</w:t>
      </w:r>
    </w:p>
    <w:tbl>
      <w:tblPr>
        <w:tblStyle w:val="a8"/>
        <w:tblW w:w="6096" w:type="dxa"/>
        <w:tblInd w:w="-5" w:type="dxa"/>
        <w:tblLook w:val="04A0" w:firstRow="1" w:lastRow="0" w:firstColumn="1" w:lastColumn="0" w:noHBand="0" w:noVBand="1"/>
      </w:tblPr>
      <w:tblGrid>
        <w:gridCol w:w="2835"/>
        <w:gridCol w:w="3261"/>
      </w:tblGrid>
      <w:tr w:rsidR="000C6CB2" w:rsidRPr="00D9605A" w14:paraId="0006E1BC" w14:textId="77777777" w:rsidTr="00CF63B8">
        <w:trPr>
          <w:trHeight w:val="378"/>
        </w:trPr>
        <w:tc>
          <w:tcPr>
            <w:tcW w:w="2835" w:type="dxa"/>
          </w:tcPr>
          <w:p w14:paraId="11410928" w14:textId="77777777" w:rsidR="000C6CB2" w:rsidRPr="00D9605A" w:rsidRDefault="000C6CB2" w:rsidP="0064458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帝王切開</w:t>
            </w:r>
          </w:p>
        </w:tc>
        <w:tc>
          <w:tcPr>
            <w:tcW w:w="3261" w:type="dxa"/>
            <w:vAlign w:val="center"/>
          </w:tcPr>
          <w:p w14:paraId="070904B9" w14:textId="77777777" w:rsidR="000C6CB2" w:rsidRPr="00D9605A" w:rsidRDefault="000C6CB2" w:rsidP="00CF63B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60,000円/1系統</w:t>
            </w:r>
          </w:p>
        </w:tc>
      </w:tr>
      <w:tr w:rsidR="000C6CB2" w:rsidRPr="00D9605A" w14:paraId="4841C77E" w14:textId="77777777" w:rsidTr="00CF63B8">
        <w:tc>
          <w:tcPr>
            <w:tcW w:w="2835" w:type="dxa"/>
          </w:tcPr>
          <w:p w14:paraId="230EA970" w14:textId="77777777" w:rsidR="000C6CB2" w:rsidRPr="00D9605A" w:rsidRDefault="000C6CB2" w:rsidP="0064458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胚操作</w:t>
            </w:r>
          </w:p>
        </w:tc>
        <w:tc>
          <w:tcPr>
            <w:tcW w:w="3261" w:type="dxa"/>
            <w:vAlign w:val="center"/>
          </w:tcPr>
          <w:p w14:paraId="0486F3C0" w14:textId="77777777" w:rsidR="000C6CB2" w:rsidRPr="00D9605A" w:rsidRDefault="000C6CB2" w:rsidP="00CF63B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150,000円/1系統</w:t>
            </w:r>
          </w:p>
        </w:tc>
      </w:tr>
    </w:tbl>
    <w:p w14:paraId="1E8F1633" w14:textId="77777777" w:rsidR="000C6CB2" w:rsidRPr="00D9605A" w:rsidRDefault="000C6CB2" w:rsidP="000C6CB2">
      <w:pPr>
        <w:ind w:leftChars="-350" w:left="-735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72536BCE" w14:textId="77777777" w:rsidR="000C6CB2" w:rsidRPr="00D9605A" w:rsidRDefault="000C6CB2" w:rsidP="00EF4FFB">
      <w:pPr>
        <w:widowControl/>
        <w:shd w:val="clear" w:color="auto" w:fill="FFFFFF"/>
        <w:spacing w:before="180" w:after="48"/>
        <w:ind w:rightChars="-400" w:right="-840"/>
        <w:outlineLvl w:val="4"/>
        <w:rPr>
          <w:rFonts w:ascii="ＭＳ Ｐゴシック" w:eastAsia="ＭＳ Ｐゴシック" w:hAnsi="ＭＳ Ｐゴシック"/>
          <w:b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b/>
          <w:sz w:val="20"/>
          <w:szCs w:val="20"/>
        </w:rPr>
        <w:t>＜隔離動物飼育室（検疫）＞</w:t>
      </w:r>
    </w:p>
    <w:tbl>
      <w:tblPr>
        <w:tblStyle w:val="a8"/>
        <w:tblW w:w="6096" w:type="dxa"/>
        <w:tblInd w:w="-5" w:type="dxa"/>
        <w:tblLook w:val="04A0" w:firstRow="1" w:lastRow="0" w:firstColumn="1" w:lastColumn="0" w:noHBand="0" w:noVBand="1"/>
      </w:tblPr>
      <w:tblGrid>
        <w:gridCol w:w="2835"/>
        <w:gridCol w:w="3261"/>
      </w:tblGrid>
      <w:tr w:rsidR="000C6CB2" w:rsidRPr="00D9605A" w14:paraId="5B93BC7E" w14:textId="77777777" w:rsidTr="00CF63B8">
        <w:trPr>
          <w:trHeight w:val="378"/>
        </w:trPr>
        <w:tc>
          <w:tcPr>
            <w:tcW w:w="2835" w:type="dxa"/>
          </w:tcPr>
          <w:p w14:paraId="055BB068" w14:textId="77777777" w:rsidR="000C6CB2" w:rsidRPr="00D9605A" w:rsidRDefault="000C6CB2" w:rsidP="0064458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マウス（一式）</w:t>
            </w:r>
          </w:p>
        </w:tc>
        <w:tc>
          <w:tcPr>
            <w:tcW w:w="3261" w:type="dxa"/>
            <w:vAlign w:val="center"/>
          </w:tcPr>
          <w:p w14:paraId="298B2EEB" w14:textId="7D5DE338" w:rsidR="000C6CB2" w:rsidRPr="00D9605A" w:rsidRDefault="000C6CB2" w:rsidP="00CF63B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/>
                <w:sz w:val="20"/>
                <w:szCs w:val="20"/>
              </w:rPr>
              <w:t>72,500円/1系統</w:t>
            </w:r>
          </w:p>
        </w:tc>
      </w:tr>
      <w:tr w:rsidR="000C6CB2" w:rsidRPr="00D9605A" w14:paraId="759382A8" w14:textId="77777777" w:rsidTr="00CF63B8">
        <w:tc>
          <w:tcPr>
            <w:tcW w:w="2835" w:type="dxa"/>
          </w:tcPr>
          <w:p w14:paraId="4DB326C8" w14:textId="77777777" w:rsidR="000C6CB2" w:rsidRPr="00D9605A" w:rsidRDefault="000C6CB2" w:rsidP="0064458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ラット（一式）</w:t>
            </w:r>
          </w:p>
        </w:tc>
        <w:tc>
          <w:tcPr>
            <w:tcW w:w="3261" w:type="dxa"/>
            <w:vAlign w:val="center"/>
          </w:tcPr>
          <w:p w14:paraId="6CE3ADE8" w14:textId="15E2C991" w:rsidR="000C6CB2" w:rsidRPr="00D9605A" w:rsidRDefault="000C6CB2" w:rsidP="00CF63B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605A">
              <w:rPr>
                <w:rFonts w:ascii="ＭＳ Ｐゴシック" w:eastAsia="ＭＳ Ｐゴシック" w:hAnsi="ＭＳ Ｐゴシック"/>
                <w:sz w:val="20"/>
                <w:szCs w:val="20"/>
              </w:rPr>
              <w:t>85,500円/1系統</w:t>
            </w:r>
          </w:p>
        </w:tc>
      </w:tr>
    </w:tbl>
    <w:p w14:paraId="37085E18" w14:textId="77777777" w:rsidR="000C6CB2" w:rsidRPr="00D9605A" w:rsidRDefault="000C6CB2" w:rsidP="00EF4FFB">
      <w:pPr>
        <w:ind w:right="-1"/>
        <w:rPr>
          <w:rFonts w:ascii="ＭＳ Ｐゴシック" w:eastAsia="ＭＳ Ｐゴシック" w:hAnsi="ＭＳ Ｐゴシック"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sz w:val="20"/>
          <w:szCs w:val="20"/>
        </w:rPr>
        <w:t>一式には、飼育料（ケージ交換）、飼育室専有利用料、モニター動物購入費、航空運賃、検査費、検査動物輸送箱、輸送費、飼育室等受け入れ準備、状態観察、飼育室等搬出後の処理等が含まれます。</w:t>
      </w:r>
    </w:p>
    <w:p w14:paraId="570E8A52" w14:textId="77777777" w:rsidR="000C6CB2" w:rsidRPr="009C2D48" w:rsidRDefault="000C6CB2" w:rsidP="000C6CB2">
      <w:pPr>
        <w:ind w:leftChars="-250" w:left="-525" w:rightChars="-300" w:right="-630"/>
        <w:rPr>
          <w:rFonts w:ascii="MS UI Gothic" w:eastAsia="MS UI Gothic" w:hAnsi="MS UI Gothic"/>
          <w:b/>
          <w:sz w:val="20"/>
          <w:szCs w:val="20"/>
        </w:rPr>
      </w:pPr>
    </w:p>
    <w:p w14:paraId="63DD5031" w14:textId="77777777" w:rsidR="009C2D48" w:rsidRPr="009C2D48" w:rsidRDefault="009C2D48" w:rsidP="000C6CB2">
      <w:pPr>
        <w:widowControl/>
        <w:shd w:val="clear" w:color="auto" w:fill="FFFFFF"/>
        <w:spacing w:before="180" w:after="48"/>
        <w:ind w:leftChars="-350" w:left="-735" w:rightChars="-400" w:right="-840"/>
        <w:outlineLvl w:val="4"/>
        <w:rPr>
          <w:rFonts w:ascii="MS UI Gothic" w:eastAsia="MS UI Gothic" w:hAnsi="MS UI Gothic"/>
          <w:b/>
          <w:sz w:val="20"/>
          <w:szCs w:val="20"/>
        </w:rPr>
      </w:pPr>
      <w:r w:rsidRPr="009C2D48">
        <w:rPr>
          <w:rFonts w:ascii="MS UI Gothic" w:eastAsia="MS UI Gothic" w:hAnsi="MS UI Gothic"/>
          <w:b/>
          <w:sz w:val="20"/>
          <w:szCs w:val="20"/>
        </w:rPr>
        <w:br w:type="page"/>
      </w:r>
    </w:p>
    <w:p w14:paraId="3C5A50ED" w14:textId="77777777" w:rsidR="000C6CB2" w:rsidRPr="00D9605A" w:rsidRDefault="000C6CB2" w:rsidP="00EF4FFB">
      <w:pPr>
        <w:widowControl/>
        <w:shd w:val="clear" w:color="auto" w:fill="FFFFFF"/>
        <w:spacing w:before="180" w:after="48"/>
        <w:ind w:leftChars="-67" w:rightChars="-400" w:right="-840" w:hanging="141"/>
        <w:outlineLvl w:val="4"/>
        <w:rPr>
          <w:rFonts w:ascii="ＭＳ Ｐゴシック" w:eastAsia="ＭＳ Ｐゴシック" w:hAnsi="ＭＳ Ｐゴシック"/>
          <w:b/>
          <w:sz w:val="20"/>
          <w:szCs w:val="20"/>
        </w:rPr>
      </w:pPr>
      <w:r w:rsidRPr="00D9605A">
        <w:rPr>
          <w:rFonts w:ascii="ＭＳ Ｐゴシック" w:eastAsia="ＭＳ Ｐゴシック" w:hAnsi="ＭＳ Ｐゴシック" w:hint="eastAsia"/>
          <w:b/>
          <w:sz w:val="20"/>
          <w:szCs w:val="20"/>
        </w:rPr>
        <w:lastRenderedPageBreak/>
        <w:t>＜発生工学支援</w:t>
      </w:r>
      <w:r w:rsidR="00EF4FFB" w:rsidRPr="00D9605A">
        <w:rPr>
          <w:rFonts w:ascii="ＭＳ Ｐゴシック" w:eastAsia="ＭＳ Ｐゴシック" w:hAnsi="ＭＳ Ｐゴシック"/>
          <w:b/>
          <w:sz w:val="20"/>
          <w:szCs w:val="20"/>
        </w:rPr>
        <w:t>-1</w:t>
      </w:r>
      <w:r w:rsidRPr="00D9605A">
        <w:rPr>
          <w:rFonts w:ascii="ＭＳ Ｐゴシック" w:eastAsia="ＭＳ Ｐゴシック" w:hAnsi="ＭＳ Ｐゴシック" w:hint="eastAsia"/>
          <w:b/>
          <w:sz w:val="20"/>
          <w:szCs w:val="20"/>
        </w:rPr>
        <w:t>＞</w:t>
      </w:r>
    </w:p>
    <w:tbl>
      <w:tblPr>
        <w:tblStyle w:val="a8"/>
        <w:tblW w:w="8642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260"/>
      </w:tblGrid>
      <w:tr w:rsidR="008F39EB" w:rsidRPr="00B470CE" w14:paraId="651B60BB" w14:textId="77777777" w:rsidTr="008F39EB">
        <w:trPr>
          <w:trHeight w:val="34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FDF67DD" w14:textId="48CF8DDD" w:rsidR="008F39EB" w:rsidRPr="00B470CE" w:rsidRDefault="008F39EB" w:rsidP="00B470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8A08C55" w14:textId="77777777" w:rsidR="008F39EB" w:rsidRPr="00B470CE" w:rsidRDefault="008F39EB" w:rsidP="00B470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詳細（具体例）</w:t>
            </w:r>
          </w:p>
        </w:tc>
        <w:tc>
          <w:tcPr>
            <w:tcW w:w="3260" w:type="dxa"/>
          </w:tcPr>
          <w:p w14:paraId="72348D3D" w14:textId="77777777" w:rsidR="008F39EB" w:rsidRPr="00B470CE" w:rsidRDefault="008F39EB" w:rsidP="00B470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支援負担金</w:t>
            </w:r>
          </w:p>
        </w:tc>
      </w:tr>
      <w:tr w:rsidR="008F39EB" w:rsidRPr="00B470CE" w14:paraId="07517D48" w14:textId="77777777" w:rsidTr="008F39EB">
        <w:trPr>
          <w:jc w:val="center"/>
        </w:trPr>
        <w:tc>
          <w:tcPr>
            <w:tcW w:w="1838" w:type="dxa"/>
            <w:vMerge w:val="restart"/>
            <w:vAlign w:val="center"/>
          </w:tcPr>
          <w:p w14:paraId="665AE4A3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生体（種オス）に</w:t>
            </w:r>
          </w:p>
          <w:p w14:paraId="480220F9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よる体外受精</w:t>
            </w:r>
          </w:p>
        </w:tc>
        <w:tc>
          <w:tcPr>
            <w:tcW w:w="3544" w:type="dxa"/>
            <w:vMerge w:val="restart"/>
            <w:vAlign w:val="center"/>
          </w:tcPr>
          <w:p w14:paraId="14B7CF8B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生体（種オス）による体外受精を行う。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6AA1CE3A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5腹移植</w:t>
            </w:r>
          </w:p>
          <w:p w14:paraId="5C7172E4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75,000円＋動物購入費　</w:t>
            </w:r>
          </w:p>
        </w:tc>
      </w:tr>
      <w:tr w:rsidR="008F39EB" w:rsidRPr="00B470CE" w14:paraId="3A23F412" w14:textId="77777777" w:rsidTr="008F39EB">
        <w:trPr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5C3FEE93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1BB058D1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4C147A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10腹移植</w:t>
            </w:r>
          </w:p>
          <w:p w14:paraId="1CBA8243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97,000円＋動物購入費　</w:t>
            </w:r>
          </w:p>
        </w:tc>
      </w:tr>
      <w:tr w:rsidR="008F39EB" w:rsidRPr="00B470CE" w14:paraId="30C73796" w14:textId="77777777" w:rsidTr="008F39EB">
        <w:trPr>
          <w:jc w:val="center"/>
        </w:trPr>
        <w:tc>
          <w:tcPr>
            <w:tcW w:w="1838" w:type="dxa"/>
            <w:vMerge w:val="restart"/>
            <w:vAlign w:val="center"/>
          </w:tcPr>
          <w:p w14:paraId="10572511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凍結精子による</w:t>
            </w:r>
          </w:p>
          <w:p w14:paraId="7A35BE6F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体外受精</w:t>
            </w:r>
          </w:p>
        </w:tc>
        <w:tc>
          <w:tcPr>
            <w:tcW w:w="3544" w:type="dxa"/>
            <w:vMerge w:val="restart"/>
            <w:vAlign w:val="center"/>
          </w:tcPr>
          <w:p w14:paraId="7AD7B08A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凍結精子による体外受精を行う。</w:t>
            </w:r>
          </w:p>
        </w:tc>
        <w:tc>
          <w:tcPr>
            <w:tcW w:w="3260" w:type="dxa"/>
          </w:tcPr>
          <w:p w14:paraId="3F9CA707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5腹移植</w:t>
            </w:r>
          </w:p>
          <w:p w14:paraId="77C08BFC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87,000円＋動物購入費　</w:t>
            </w:r>
          </w:p>
        </w:tc>
      </w:tr>
      <w:tr w:rsidR="008F39EB" w:rsidRPr="00B470CE" w14:paraId="63167E6E" w14:textId="77777777" w:rsidTr="008F39EB">
        <w:trPr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65AC44D7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1CD9D3A9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B99AEEB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10腹移植</w:t>
            </w:r>
          </w:p>
          <w:p w14:paraId="01D853E1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109,000円＋動物購入費　</w:t>
            </w:r>
          </w:p>
        </w:tc>
      </w:tr>
      <w:tr w:rsidR="008F39EB" w:rsidRPr="00B470CE" w14:paraId="5012E4DF" w14:textId="77777777" w:rsidTr="008F39EB">
        <w:trPr>
          <w:jc w:val="center"/>
        </w:trPr>
        <w:tc>
          <w:tcPr>
            <w:tcW w:w="1838" w:type="dxa"/>
            <w:vMerge w:val="restart"/>
            <w:vAlign w:val="center"/>
          </w:tcPr>
          <w:p w14:paraId="70FD3BCB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胚凍結</w:t>
            </w:r>
          </w:p>
          <w:p w14:paraId="3DEBD8ED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（マウス・ラット）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BEDD172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自然交配による採卵</w:t>
            </w:r>
          </w:p>
        </w:tc>
        <w:tc>
          <w:tcPr>
            <w:tcW w:w="3260" w:type="dxa"/>
          </w:tcPr>
          <w:p w14:paraId="0D88B19F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1回目（2ペア）39,000円/回（2ペア）</w:t>
            </w:r>
          </w:p>
        </w:tc>
      </w:tr>
      <w:tr w:rsidR="008F39EB" w:rsidRPr="00B470CE" w14:paraId="30B5C34A" w14:textId="77777777" w:rsidTr="008F39EB">
        <w:trPr>
          <w:jc w:val="center"/>
        </w:trPr>
        <w:tc>
          <w:tcPr>
            <w:tcW w:w="1838" w:type="dxa"/>
            <w:vMerge/>
          </w:tcPr>
          <w:p w14:paraId="7FE31D1E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46E10D7F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体外受精による採卵</w:t>
            </w:r>
          </w:p>
        </w:tc>
        <w:tc>
          <w:tcPr>
            <w:tcW w:w="3260" w:type="dxa"/>
          </w:tcPr>
          <w:p w14:paraId="42CF95E1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200個/1系統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59,000円/回</w:t>
            </w:r>
          </w:p>
        </w:tc>
      </w:tr>
      <w:tr w:rsidR="008F39EB" w:rsidRPr="00B470CE" w14:paraId="422040D0" w14:textId="77777777" w:rsidTr="008F39EB">
        <w:trPr>
          <w:jc w:val="center"/>
        </w:trPr>
        <w:tc>
          <w:tcPr>
            <w:tcW w:w="1838" w:type="dxa"/>
            <w:vMerge/>
          </w:tcPr>
          <w:p w14:paraId="4811AC99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91744B1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B335B5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2回目以降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10,000円/回</w:t>
            </w:r>
          </w:p>
        </w:tc>
      </w:tr>
      <w:tr w:rsidR="008F39EB" w:rsidRPr="00B470CE" w14:paraId="195D207F" w14:textId="77777777" w:rsidTr="008F39EB">
        <w:trPr>
          <w:jc w:val="center"/>
        </w:trPr>
        <w:tc>
          <w:tcPr>
            <w:tcW w:w="1838" w:type="dxa"/>
          </w:tcPr>
          <w:p w14:paraId="6A634027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精子凍結（マウス）</w:t>
            </w:r>
          </w:p>
        </w:tc>
        <w:tc>
          <w:tcPr>
            <w:tcW w:w="3544" w:type="dxa"/>
            <w:vAlign w:val="center"/>
          </w:tcPr>
          <w:p w14:paraId="7CA11B24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精子の凍結を行う。</w:t>
            </w:r>
          </w:p>
        </w:tc>
        <w:tc>
          <w:tcPr>
            <w:tcW w:w="3260" w:type="dxa"/>
            <w:vAlign w:val="center"/>
          </w:tcPr>
          <w:p w14:paraId="4B9B2166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13,000円/8ストロー/匹</w:t>
            </w:r>
          </w:p>
        </w:tc>
      </w:tr>
      <w:tr w:rsidR="008F39EB" w:rsidRPr="00B470CE" w14:paraId="367436D8" w14:textId="77777777" w:rsidTr="008F39EB">
        <w:trPr>
          <w:jc w:val="center"/>
        </w:trPr>
        <w:tc>
          <w:tcPr>
            <w:tcW w:w="1838" w:type="dxa"/>
            <w:vAlign w:val="center"/>
          </w:tcPr>
          <w:p w14:paraId="24B464D5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凍結精子及び</w:t>
            </w:r>
          </w:p>
          <w:p w14:paraId="378CF7CD" w14:textId="70295990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凍結胚の保管</w:t>
            </w:r>
          </w:p>
          <w:p w14:paraId="360B44B2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（１年間）</w:t>
            </w:r>
          </w:p>
        </w:tc>
        <w:tc>
          <w:tcPr>
            <w:tcW w:w="3544" w:type="dxa"/>
            <w:vAlign w:val="center"/>
          </w:tcPr>
          <w:p w14:paraId="6957369B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液体窒素タンクで凍結精子及び凍結胚の保管を行う。</w:t>
            </w:r>
          </w:p>
        </w:tc>
        <w:tc>
          <w:tcPr>
            <w:tcW w:w="3260" w:type="dxa"/>
            <w:vAlign w:val="center"/>
          </w:tcPr>
          <w:p w14:paraId="51D6BF42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12,000円/1ケーン</w:t>
            </w:r>
          </w:p>
        </w:tc>
      </w:tr>
      <w:tr w:rsidR="008F39EB" w:rsidRPr="00B470CE" w14:paraId="05AE86D1" w14:textId="77777777" w:rsidTr="008F39EB">
        <w:trPr>
          <w:jc w:val="center"/>
        </w:trPr>
        <w:tc>
          <w:tcPr>
            <w:tcW w:w="1838" w:type="dxa"/>
            <w:vAlign w:val="center"/>
          </w:tcPr>
          <w:p w14:paraId="00F1243F" w14:textId="77777777" w:rsidR="000A5AA5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ゲノム編集</w:t>
            </w:r>
          </w:p>
          <w:p w14:paraId="2368DD94" w14:textId="58A65AAA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（ラット）</w:t>
            </w:r>
          </w:p>
        </w:tc>
        <w:tc>
          <w:tcPr>
            <w:tcW w:w="3544" w:type="dxa"/>
            <w:vAlign w:val="center"/>
          </w:tcPr>
          <w:p w14:paraId="090939D5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目的の遺伝子を欠損させたノックアウトラットの作製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（概要）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CRISPR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TALEN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等のゲノム編集ベクター（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DNA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RNA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）を、ラット受精卵の前核へマイクロインジェクションを行い、仮親の卵管へ胚移植を行う。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1FC434C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451,000円/1系統＋動物購入費</w:t>
            </w:r>
          </w:p>
        </w:tc>
      </w:tr>
      <w:tr w:rsidR="008F39EB" w:rsidRPr="00B470CE" w14:paraId="7576467F" w14:textId="77777777" w:rsidTr="008F39EB">
        <w:trPr>
          <w:jc w:val="center"/>
        </w:trPr>
        <w:tc>
          <w:tcPr>
            <w:tcW w:w="1838" w:type="dxa"/>
            <w:vAlign w:val="center"/>
          </w:tcPr>
          <w:p w14:paraId="1376A8FD" w14:textId="77777777" w:rsidR="00EF4FF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TGラットの作製</w:t>
            </w:r>
          </w:p>
          <w:p w14:paraId="4A3DBA11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（※7）</w:t>
            </w:r>
          </w:p>
        </w:tc>
        <w:tc>
          <w:tcPr>
            <w:tcW w:w="3544" w:type="dxa"/>
            <w:vAlign w:val="center"/>
          </w:tcPr>
          <w:p w14:paraId="3D17F4F1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外来遺伝子導入ラットの作製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（概要）トランスジーン（導入遺伝子）を、ラット受精卵の前核へマイクロインジェクションを行い、仮親の卵管へ胚移植を行う。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B1CA86D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451,000円/1系統＋動物購入費</w:t>
            </w:r>
          </w:p>
        </w:tc>
      </w:tr>
      <w:tr w:rsidR="008F39EB" w:rsidRPr="00B470CE" w14:paraId="5EB52458" w14:textId="77777777" w:rsidTr="008F39EB">
        <w:trPr>
          <w:jc w:val="center"/>
        </w:trPr>
        <w:tc>
          <w:tcPr>
            <w:tcW w:w="1838" w:type="dxa"/>
            <w:vAlign w:val="center"/>
          </w:tcPr>
          <w:p w14:paraId="557B5B5D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キメララットの作製</w:t>
            </w:r>
          </w:p>
        </w:tc>
        <w:tc>
          <w:tcPr>
            <w:tcW w:w="3544" w:type="dxa"/>
            <w:vAlign w:val="center"/>
          </w:tcPr>
          <w:p w14:paraId="786CE7E8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遺伝子改変したラット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ES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細胞からの生体作製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（概要）遺伝子改変したラット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ES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細胞を、ラット受精卵（胚盤胞）へマイクロインジェクションを行い、仮親の子宮へ胚移植を行う。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509A96B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451,000円/1系統＋動物購入費</w:t>
            </w:r>
          </w:p>
        </w:tc>
      </w:tr>
      <w:tr w:rsidR="008F39EB" w:rsidRPr="00B470CE" w14:paraId="0B60FE1F" w14:textId="77777777" w:rsidTr="008F39EB">
        <w:trPr>
          <w:jc w:val="center"/>
        </w:trPr>
        <w:tc>
          <w:tcPr>
            <w:tcW w:w="1838" w:type="dxa"/>
            <w:vAlign w:val="center"/>
          </w:tcPr>
          <w:p w14:paraId="416EF47E" w14:textId="77777777" w:rsidR="000A5AA5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ゲノム編集</w:t>
            </w:r>
          </w:p>
          <w:p w14:paraId="66401FD4" w14:textId="66B824F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（マウス）</w:t>
            </w:r>
          </w:p>
        </w:tc>
        <w:tc>
          <w:tcPr>
            <w:tcW w:w="3544" w:type="dxa"/>
            <w:vAlign w:val="center"/>
          </w:tcPr>
          <w:p w14:paraId="4511FC61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目的の遺伝子を欠損させたノックアウトマウスの作製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（概要）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CRISPR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TALEN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等のゲノム編集ベクター（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DNA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>RNA</w:t>
            </w: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）を、マウス受精卵の前核へマイクロインジェクションを行い、仮親の卵管へ胚移植を行う。</w:t>
            </w:r>
            <w:r w:rsidRPr="00B470C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E0BF273" w14:textId="77777777" w:rsidR="008F39EB" w:rsidRPr="00B470CE" w:rsidRDefault="008F39EB" w:rsidP="00B470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70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351,500円/1系統＋動物購入費</w:t>
            </w:r>
          </w:p>
        </w:tc>
      </w:tr>
    </w:tbl>
    <w:p w14:paraId="003BF2BD" w14:textId="77777777" w:rsidR="00D9605A" w:rsidRDefault="00D9605A" w:rsidP="00EF4FFB">
      <w:pPr>
        <w:ind w:rightChars="-450" w:right="-945"/>
        <w:rPr>
          <w:rFonts w:ascii="MS UI Gothic" w:eastAsia="MS UI Gothic" w:hAnsi="MS UI Gothic"/>
          <w:b/>
          <w:sz w:val="20"/>
          <w:szCs w:val="20"/>
        </w:rPr>
      </w:pPr>
    </w:p>
    <w:p w14:paraId="2301A4A9" w14:textId="10A40AB8" w:rsidR="009C2D48" w:rsidRPr="009C2D48" w:rsidRDefault="00EF4FFB" w:rsidP="00EF4FFB">
      <w:pPr>
        <w:ind w:rightChars="-450" w:right="-945"/>
        <w:rPr>
          <w:rFonts w:ascii="MS UI Gothic" w:eastAsia="MS UI Gothic" w:hAnsi="MS UI Gothic"/>
          <w:sz w:val="20"/>
          <w:szCs w:val="20"/>
        </w:rPr>
      </w:pPr>
      <w:r w:rsidRPr="009C2D48">
        <w:rPr>
          <w:rFonts w:ascii="MS UI Gothic" w:eastAsia="MS UI Gothic" w:hAnsi="MS UI Gothic" w:hint="eastAsia"/>
          <w:b/>
          <w:sz w:val="20"/>
          <w:szCs w:val="20"/>
        </w:rPr>
        <w:lastRenderedPageBreak/>
        <w:t>＜発生工学支援</w:t>
      </w:r>
      <w:r>
        <w:rPr>
          <w:rFonts w:ascii="MS UI Gothic" w:eastAsia="MS UI Gothic" w:hAnsi="MS UI Gothic"/>
          <w:b/>
          <w:sz w:val="20"/>
          <w:szCs w:val="20"/>
        </w:rPr>
        <w:t>-2</w:t>
      </w:r>
      <w:r w:rsidRPr="009C2D48">
        <w:rPr>
          <w:rFonts w:ascii="MS UI Gothic" w:eastAsia="MS UI Gothic" w:hAnsi="MS UI Gothic" w:hint="eastAsia"/>
          <w:b/>
          <w:sz w:val="20"/>
          <w:szCs w:val="20"/>
        </w:rPr>
        <w:t>＞</w:t>
      </w:r>
    </w:p>
    <w:tbl>
      <w:tblPr>
        <w:tblStyle w:val="a8"/>
        <w:tblpPr w:leftFromText="142" w:rightFromText="142" w:vertAnchor="text" w:horzAnchor="margin" w:tblpY="-35"/>
        <w:tblW w:w="8642" w:type="dxa"/>
        <w:tblLook w:val="04A0" w:firstRow="1" w:lastRow="0" w:firstColumn="1" w:lastColumn="0" w:noHBand="0" w:noVBand="1"/>
      </w:tblPr>
      <w:tblGrid>
        <w:gridCol w:w="2547"/>
        <w:gridCol w:w="2977"/>
        <w:gridCol w:w="3118"/>
      </w:tblGrid>
      <w:tr w:rsidR="00EF4FFB" w:rsidRPr="008F39EB" w14:paraId="55476826" w14:textId="77777777" w:rsidTr="00F20B20">
        <w:trPr>
          <w:trHeight w:val="342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116A01E" w14:textId="0AD69778" w:rsidR="00EF4FFB" w:rsidRPr="00B470CE" w:rsidRDefault="00EF4FFB" w:rsidP="00B470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C0965A2" w14:textId="77777777" w:rsidR="00EF4FFB" w:rsidRPr="00B470CE" w:rsidRDefault="00EF4FFB" w:rsidP="00B470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詳細（具体例）</w:t>
            </w:r>
          </w:p>
        </w:tc>
        <w:tc>
          <w:tcPr>
            <w:tcW w:w="3118" w:type="dxa"/>
          </w:tcPr>
          <w:p w14:paraId="7F8CBD4E" w14:textId="77777777" w:rsidR="00EF4FFB" w:rsidRPr="00B470CE" w:rsidRDefault="00EF4FFB" w:rsidP="00B470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支援負担金</w:t>
            </w:r>
          </w:p>
        </w:tc>
      </w:tr>
      <w:tr w:rsidR="00EF4FFB" w:rsidRPr="008F39EB" w14:paraId="4F20B720" w14:textId="77777777" w:rsidTr="00F20B20">
        <w:tc>
          <w:tcPr>
            <w:tcW w:w="2547" w:type="dxa"/>
            <w:vAlign w:val="center"/>
          </w:tcPr>
          <w:p w14:paraId="2F735BBD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TGマウスの作製</w:t>
            </w:r>
          </w:p>
          <w:p w14:paraId="779324A5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（※3）</w:t>
            </w:r>
          </w:p>
        </w:tc>
        <w:tc>
          <w:tcPr>
            <w:tcW w:w="2977" w:type="dxa"/>
            <w:vAlign w:val="center"/>
          </w:tcPr>
          <w:p w14:paraId="62F1B69D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外来遺伝子導入マウスの作製</w:t>
            </w:r>
            <w:r w:rsidRPr="00B470CE">
              <w:rPr>
                <w:rFonts w:ascii="ＭＳ Ｐゴシック" w:eastAsia="ＭＳ Ｐゴシック" w:hAnsi="ＭＳ Ｐゴシック"/>
              </w:rPr>
              <w:t xml:space="preserve"> </w:t>
            </w:r>
            <w:r w:rsidRPr="00B470CE">
              <w:rPr>
                <w:rFonts w:ascii="ＭＳ Ｐゴシック" w:eastAsia="ＭＳ Ｐゴシック" w:hAnsi="ＭＳ Ｐゴシック" w:hint="eastAsia"/>
              </w:rPr>
              <w:t>（概要）トランスジーン（導入遺伝子）を、マウス受精卵の前核へマイクロインジェクションを行い、仮親の卵管へ胚移植を行う。</w:t>
            </w:r>
            <w:r w:rsidRPr="00B470CE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DF79BCB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351,500円/1系統＋動物購入費</w:t>
            </w:r>
          </w:p>
        </w:tc>
      </w:tr>
      <w:tr w:rsidR="00EF4FFB" w:rsidRPr="008F39EB" w14:paraId="3319CC44" w14:textId="77777777" w:rsidTr="00F20B20">
        <w:tc>
          <w:tcPr>
            <w:tcW w:w="2547" w:type="dxa"/>
            <w:vAlign w:val="center"/>
          </w:tcPr>
          <w:p w14:paraId="351E348C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キメラマウスの作製</w:t>
            </w:r>
          </w:p>
        </w:tc>
        <w:tc>
          <w:tcPr>
            <w:tcW w:w="2977" w:type="dxa"/>
            <w:vAlign w:val="center"/>
          </w:tcPr>
          <w:p w14:paraId="62D2A43E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遺伝子改変したマウス</w:t>
            </w:r>
            <w:r w:rsidRPr="00B470CE">
              <w:rPr>
                <w:rFonts w:ascii="ＭＳ Ｐゴシック" w:eastAsia="ＭＳ Ｐゴシック" w:hAnsi="ＭＳ Ｐゴシック"/>
              </w:rPr>
              <w:t>ES</w:t>
            </w:r>
            <w:r w:rsidRPr="00B470CE">
              <w:rPr>
                <w:rFonts w:ascii="ＭＳ Ｐゴシック" w:eastAsia="ＭＳ Ｐゴシック" w:hAnsi="ＭＳ Ｐゴシック" w:hint="eastAsia"/>
              </w:rPr>
              <w:t>細胞からの生体作製</w:t>
            </w:r>
            <w:r w:rsidRPr="00B470CE">
              <w:rPr>
                <w:rFonts w:ascii="ＭＳ Ｐゴシック" w:eastAsia="ＭＳ Ｐゴシック" w:hAnsi="ＭＳ Ｐゴシック"/>
              </w:rPr>
              <w:t xml:space="preserve"> </w:t>
            </w:r>
            <w:r w:rsidRPr="00B470CE">
              <w:rPr>
                <w:rFonts w:ascii="ＭＳ Ｐゴシック" w:eastAsia="ＭＳ Ｐゴシック" w:hAnsi="ＭＳ Ｐゴシック" w:hint="eastAsia"/>
              </w:rPr>
              <w:t>（概要）遺伝子改変したマウス</w:t>
            </w:r>
            <w:r w:rsidRPr="00B470CE">
              <w:rPr>
                <w:rFonts w:ascii="ＭＳ Ｐゴシック" w:eastAsia="ＭＳ Ｐゴシック" w:hAnsi="ＭＳ Ｐゴシック"/>
              </w:rPr>
              <w:t>ES</w:t>
            </w:r>
            <w:r w:rsidRPr="00B470CE">
              <w:rPr>
                <w:rFonts w:ascii="ＭＳ Ｐゴシック" w:eastAsia="ＭＳ Ｐゴシック" w:hAnsi="ＭＳ Ｐゴシック" w:hint="eastAsia"/>
              </w:rPr>
              <w:t>細胞を、マウス受精卵（胚盤胞）へマイクロインジェクションを行い、仮親の子宮へ胚移植を行う。</w:t>
            </w:r>
            <w:r w:rsidRPr="00B470CE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5F3C001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300,000円/1系統＋動物購入費</w:t>
            </w:r>
          </w:p>
        </w:tc>
      </w:tr>
      <w:tr w:rsidR="00EF4FFB" w:rsidRPr="008F39EB" w14:paraId="518DFCDD" w14:textId="77777777" w:rsidTr="00F20B20">
        <w:tc>
          <w:tcPr>
            <w:tcW w:w="2547" w:type="dxa"/>
            <w:vAlign w:val="center"/>
          </w:tcPr>
          <w:p w14:paraId="7FBE27BD" w14:textId="77777777" w:rsidR="00C1713E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F1ヘテロマウスの作製</w:t>
            </w:r>
          </w:p>
          <w:p w14:paraId="3D077219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（※4）</w:t>
            </w:r>
          </w:p>
        </w:tc>
        <w:tc>
          <w:tcPr>
            <w:tcW w:w="2977" w:type="dxa"/>
            <w:vAlign w:val="center"/>
          </w:tcPr>
          <w:p w14:paraId="61B10D69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キメラマウスの交配による</w:t>
            </w:r>
            <w:r w:rsidRPr="00B470CE">
              <w:rPr>
                <w:rFonts w:ascii="ＭＳ Ｐゴシック" w:eastAsia="ＭＳ Ｐゴシック" w:hAnsi="ＭＳ Ｐゴシック"/>
              </w:rPr>
              <w:t>F1</w:t>
            </w:r>
            <w:r w:rsidRPr="00B470CE">
              <w:rPr>
                <w:rFonts w:ascii="ＭＳ Ｐゴシック" w:eastAsia="ＭＳ Ｐゴシック" w:hAnsi="ＭＳ Ｐゴシック" w:hint="eastAsia"/>
              </w:rPr>
              <w:t>の作製</w:t>
            </w:r>
            <w:r w:rsidRPr="00B470CE">
              <w:rPr>
                <w:rFonts w:ascii="ＭＳ Ｐゴシック" w:eastAsia="ＭＳ Ｐゴシック" w:hAnsi="ＭＳ Ｐゴシック"/>
              </w:rPr>
              <w:t xml:space="preserve"> </w:t>
            </w:r>
            <w:r w:rsidRPr="00B470CE">
              <w:rPr>
                <w:rFonts w:ascii="ＭＳ Ｐゴシック" w:eastAsia="ＭＳ Ｐゴシック" w:hAnsi="ＭＳ Ｐゴシック" w:hint="eastAsia"/>
              </w:rPr>
              <w:t>（概要）キメラマウスの交配を行う。</w:t>
            </w:r>
            <w:r w:rsidRPr="00B470CE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05C574D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200,000円/1系統＋動物購入費</w:t>
            </w:r>
          </w:p>
        </w:tc>
      </w:tr>
      <w:tr w:rsidR="00EF4FFB" w:rsidRPr="008F39EB" w14:paraId="4BEED000" w14:textId="77777777" w:rsidTr="00F20B20">
        <w:tc>
          <w:tcPr>
            <w:tcW w:w="2547" w:type="dxa"/>
            <w:vAlign w:val="center"/>
          </w:tcPr>
          <w:p w14:paraId="4F2A8699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ICSI</w:t>
            </w:r>
          </w:p>
          <w:p w14:paraId="2D7A6D08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（細胞質内精子注入）</w:t>
            </w:r>
          </w:p>
        </w:tc>
        <w:tc>
          <w:tcPr>
            <w:tcW w:w="2977" w:type="dxa"/>
            <w:vAlign w:val="center"/>
          </w:tcPr>
          <w:p w14:paraId="4CB59064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繁殖困難なマウスの系統維持</w:t>
            </w:r>
            <w:r w:rsidRPr="00B470CE">
              <w:rPr>
                <w:rFonts w:ascii="ＭＳ Ｐゴシック" w:eastAsia="ＭＳ Ｐゴシック" w:hAnsi="ＭＳ Ｐゴシック"/>
              </w:rPr>
              <w:t xml:space="preserve"> </w:t>
            </w:r>
            <w:r w:rsidRPr="00B470CE">
              <w:rPr>
                <w:rFonts w:ascii="ＭＳ Ｐゴシック" w:eastAsia="ＭＳ Ｐゴシック" w:hAnsi="ＭＳ Ｐゴシック" w:hint="eastAsia"/>
              </w:rPr>
              <w:t>（概要）繁殖困難であるマウス系統の精巣精子を、マウス未受精卵に顕微注入して受精させ、仮親の卵管へ胚移植を行う。</w:t>
            </w:r>
            <w:r w:rsidRPr="00B470CE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C7126EA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328,500円/1系統＋動物購入費</w:t>
            </w:r>
          </w:p>
        </w:tc>
      </w:tr>
      <w:tr w:rsidR="00EF4FFB" w:rsidRPr="008F39EB" w14:paraId="190C13DD" w14:textId="77777777" w:rsidTr="00F20B20">
        <w:tc>
          <w:tcPr>
            <w:tcW w:w="2547" w:type="dxa"/>
            <w:vAlign w:val="center"/>
          </w:tcPr>
          <w:p w14:paraId="23AE668B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ROSI</w:t>
            </w:r>
          </w:p>
          <w:p w14:paraId="74A0B477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（円形性細胞卵子内注入）</w:t>
            </w:r>
          </w:p>
        </w:tc>
        <w:tc>
          <w:tcPr>
            <w:tcW w:w="2977" w:type="dxa"/>
            <w:vAlign w:val="center"/>
          </w:tcPr>
          <w:p w14:paraId="54382E7E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繁殖困難なマウスの系統維持</w:t>
            </w:r>
            <w:r w:rsidRPr="00B470CE">
              <w:rPr>
                <w:rFonts w:ascii="ＭＳ Ｐゴシック" w:eastAsia="ＭＳ Ｐゴシック" w:hAnsi="ＭＳ Ｐゴシック"/>
              </w:rPr>
              <w:t xml:space="preserve"> </w:t>
            </w:r>
            <w:r w:rsidRPr="00B470CE">
              <w:rPr>
                <w:rFonts w:ascii="ＭＳ Ｐゴシック" w:eastAsia="ＭＳ Ｐゴシック" w:hAnsi="ＭＳ Ｐゴシック" w:hint="eastAsia"/>
              </w:rPr>
              <w:t>（概要）繁殖困難であるマウス系統の精細胞を、マウス未受精卵に顕微注入して受精させ、仮親の卵管へ胚移植を行う。</w:t>
            </w:r>
            <w:r w:rsidRPr="00B470CE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A5C7BF5" w14:textId="77777777" w:rsidR="00EF4FFB" w:rsidRPr="00B470CE" w:rsidRDefault="00EF4FFB" w:rsidP="00B470CE">
            <w:pPr>
              <w:rPr>
                <w:rFonts w:ascii="ＭＳ Ｐゴシック" w:eastAsia="ＭＳ Ｐゴシック" w:hAnsi="ＭＳ Ｐゴシック"/>
              </w:rPr>
            </w:pPr>
            <w:r w:rsidRPr="00B470CE">
              <w:rPr>
                <w:rFonts w:ascii="ＭＳ Ｐゴシック" w:eastAsia="ＭＳ Ｐゴシック" w:hAnsi="ＭＳ Ｐゴシック" w:hint="eastAsia"/>
              </w:rPr>
              <w:t>328,500円/1系統＋動物購入費</w:t>
            </w:r>
          </w:p>
        </w:tc>
      </w:tr>
    </w:tbl>
    <w:p w14:paraId="7F62BF0D" w14:textId="77777777" w:rsidR="000C6CB2" w:rsidRPr="009C2D48" w:rsidRDefault="000C6CB2" w:rsidP="00EF4FFB">
      <w:pPr>
        <w:ind w:left="426" w:right="-1" w:hangingChars="213" w:hanging="426"/>
        <w:rPr>
          <w:rFonts w:ascii="MS UI Gothic" w:eastAsia="MS UI Gothic" w:hAnsi="MS UI Gothic"/>
          <w:sz w:val="20"/>
          <w:szCs w:val="20"/>
        </w:rPr>
      </w:pPr>
      <w:r w:rsidRPr="009C2D48">
        <w:rPr>
          <w:rFonts w:ascii="MS UI Gothic" w:eastAsia="MS UI Gothic" w:hAnsi="MS UI Gothic" w:hint="eastAsia"/>
          <w:sz w:val="20"/>
          <w:szCs w:val="20"/>
        </w:rPr>
        <w:t>※3．インジェクション、キメラマウス飼育料を含む：飼育期間は６週間で、延長する場合は追加費用が必要です。</w:t>
      </w:r>
    </w:p>
    <w:p w14:paraId="0A4857A7" w14:textId="77777777" w:rsidR="000C6CB2" w:rsidRPr="009C2D48" w:rsidRDefault="000C6CB2" w:rsidP="00EF4FFB">
      <w:pPr>
        <w:ind w:right="-1"/>
        <w:rPr>
          <w:rFonts w:ascii="MS UI Gothic" w:eastAsia="MS UI Gothic" w:hAnsi="MS UI Gothic"/>
          <w:sz w:val="20"/>
          <w:szCs w:val="20"/>
        </w:rPr>
      </w:pPr>
      <w:r w:rsidRPr="009C2D48">
        <w:rPr>
          <w:rFonts w:ascii="MS UI Gothic" w:eastAsia="MS UI Gothic" w:hAnsi="MS UI Gothic" w:hint="eastAsia"/>
          <w:sz w:val="20"/>
          <w:szCs w:val="20"/>
        </w:rPr>
        <w:t>※4．交配、ヘテロマウス飼育料を含む：飼育期間は６週間で、延長する場合は追加費用が必要です。</w:t>
      </w:r>
    </w:p>
    <w:p w14:paraId="145753F3" w14:textId="77777777" w:rsidR="00EF4FFB" w:rsidRDefault="000C6CB2" w:rsidP="00D9605A">
      <w:pPr>
        <w:widowControl/>
        <w:shd w:val="clear" w:color="auto" w:fill="FFFFFF"/>
        <w:spacing w:before="180" w:after="48"/>
        <w:ind w:right="-1" w:firstLineChars="71" w:firstLine="142"/>
        <w:outlineLvl w:val="4"/>
        <w:rPr>
          <w:rFonts w:ascii="MS UI Gothic" w:eastAsia="MS UI Gothic" w:hAnsi="MS UI Gothic"/>
          <w:sz w:val="20"/>
          <w:szCs w:val="20"/>
        </w:rPr>
      </w:pPr>
      <w:r w:rsidRPr="009C2D48">
        <w:rPr>
          <w:rFonts w:ascii="MS UI Gothic" w:eastAsia="MS UI Gothic" w:hAnsi="MS UI Gothic" w:hint="eastAsia"/>
          <w:sz w:val="20"/>
          <w:szCs w:val="20"/>
        </w:rPr>
        <w:t>上記サービスは、依頼者と</w:t>
      </w:r>
      <w:r w:rsidR="00EF4FFB">
        <w:rPr>
          <w:rFonts w:ascii="MS UI Gothic" w:eastAsia="MS UI Gothic" w:hAnsi="MS UI Gothic" w:hint="eastAsia"/>
          <w:sz w:val="20"/>
          <w:szCs w:val="20"/>
        </w:rPr>
        <w:t>動物実験施設</w:t>
      </w:r>
      <w:r w:rsidRPr="009C2D48">
        <w:rPr>
          <w:rFonts w:ascii="MS UI Gothic" w:eastAsia="MS UI Gothic" w:hAnsi="MS UI Gothic" w:hint="eastAsia"/>
          <w:sz w:val="20"/>
          <w:szCs w:val="20"/>
        </w:rPr>
        <w:t>スタッフが実験内容について事前協議し、依頼者の同意を得た上で受託します。</w:t>
      </w:r>
      <w:r w:rsidR="00EF4FFB">
        <w:rPr>
          <w:rFonts w:ascii="MS UI Gothic" w:eastAsia="MS UI Gothic" w:hAnsi="MS UI Gothic"/>
          <w:sz w:val="20"/>
          <w:szCs w:val="20"/>
        </w:rPr>
        <w:br w:type="page"/>
      </w:r>
    </w:p>
    <w:p w14:paraId="753C402E" w14:textId="77777777" w:rsidR="00623F91" w:rsidRPr="00B470CE" w:rsidRDefault="00623F91" w:rsidP="00165FB4">
      <w:pPr>
        <w:widowControl/>
        <w:shd w:val="clear" w:color="auto" w:fill="FFFFFF"/>
        <w:spacing w:before="180" w:after="48"/>
        <w:ind w:right="-1"/>
        <w:jc w:val="center"/>
        <w:outlineLvl w:val="4"/>
        <w:rPr>
          <w:rFonts w:ascii="ＭＳ Ｐゴシック" w:eastAsia="ＭＳ Ｐゴシック" w:hAnsi="ＭＳ Ｐゴシック"/>
          <w:sz w:val="24"/>
          <w:szCs w:val="24"/>
        </w:rPr>
      </w:pPr>
      <w:r w:rsidRPr="00B470C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lastRenderedPageBreak/>
        <w:t>動物実験全体を受託することができます</w:t>
      </w:r>
    </w:p>
    <w:p w14:paraId="237719AD" w14:textId="77777777" w:rsidR="00776373" w:rsidRPr="00B470CE" w:rsidRDefault="00F00D95" w:rsidP="00F00D95">
      <w:pPr>
        <w:spacing w:line="60" w:lineRule="auto"/>
        <w:ind w:firstLineChars="71" w:firstLine="142"/>
        <w:rPr>
          <w:rFonts w:ascii="ＭＳ Ｐゴシック" w:eastAsia="ＭＳ Ｐゴシック" w:hAnsi="ＭＳ Ｐゴシック"/>
          <w:sz w:val="20"/>
          <w:szCs w:val="20"/>
        </w:rPr>
      </w:pPr>
      <w:r w:rsidRPr="00B470CE">
        <w:rPr>
          <w:rFonts w:ascii="ＭＳ Ｐゴシック" w:eastAsia="ＭＳ Ｐゴシック" w:hAnsi="ＭＳ Ｐゴシック" w:hint="eastAsia"/>
          <w:sz w:val="20"/>
          <w:szCs w:val="20"/>
        </w:rPr>
        <w:t>例えば、「マウスに一定期間、被験物質を含む飼料を投与し、採材、採血を行ったのち、血液サンプルの生化学分析を行う」などの一連の操作を、動物実験施設のスタッフが代行することができます。</w:t>
      </w:r>
    </w:p>
    <w:p w14:paraId="2B20CA28" w14:textId="77777777" w:rsidR="00623F91" w:rsidRPr="00B470CE" w:rsidRDefault="00F00D95" w:rsidP="00F00D95">
      <w:pPr>
        <w:spacing w:line="60" w:lineRule="auto"/>
        <w:ind w:firstLineChars="71" w:firstLine="142"/>
        <w:rPr>
          <w:rFonts w:ascii="ＭＳ Ｐゴシック" w:eastAsia="ＭＳ Ｐゴシック" w:hAnsi="ＭＳ Ｐゴシック"/>
          <w:sz w:val="20"/>
          <w:szCs w:val="20"/>
        </w:rPr>
      </w:pPr>
      <w:r w:rsidRPr="00B470CE">
        <w:rPr>
          <w:rFonts w:ascii="ＭＳ Ｐゴシック" w:eastAsia="ＭＳ Ｐゴシック" w:hAnsi="ＭＳ Ｐゴシック" w:hint="eastAsia"/>
          <w:sz w:val="20"/>
          <w:szCs w:val="20"/>
        </w:rPr>
        <w:t>利用料は下記を</w:t>
      </w:r>
      <w:r w:rsidR="00776373" w:rsidRPr="00B470CE">
        <w:rPr>
          <w:rFonts w:ascii="ＭＳ Ｐゴシック" w:eastAsia="ＭＳ Ｐゴシック" w:hAnsi="ＭＳ Ｐゴシック" w:hint="eastAsia"/>
          <w:sz w:val="20"/>
          <w:szCs w:val="20"/>
        </w:rPr>
        <w:t>参考に</w:t>
      </w:r>
      <w:r w:rsidRPr="00B470CE">
        <w:rPr>
          <w:rFonts w:ascii="ＭＳ Ｐゴシック" w:eastAsia="ＭＳ Ｐゴシック" w:hAnsi="ＭＳ Ｐゴシック" w:hint="eastAsia"/>
          <w:sz w:val="20"/>
          <w:szCs w:val="20"/>
        </w:rPr>
        <w:t>してください。</w:t>
      </w:r>
    </w:p>
    <w:p w14:paraId="23F81EE0" w14:textId="77777777" w:rsidR="003E79D0" w:rsidRPr="00B470CE" w:rsidRDefault="00623F91" w:rsidP="003E79D0">
      <w:pPr>
        <w:spacing w:line="420" w:lineRule="auto"/>
        <w:rPr>
          <w:rFonts w:ascii="ＭＳ Ｐゴシック" w:eastAsia="ＭＳ Ｐゴシック" w:hAnsi="ＭＳ Ｐゴシック"/>
          <w:sz w:val="20"/>
          <w:szCs w:val="20"/>
        </w:rPr>
      </w:pPr>
      <w:r w:rsidRPr="00B470CE">
        <w:rPr>
          <w:rFonts w:ascii="ＭＳ Ｐゴシック" w:eastAsia="ＭＳ Ｐゴシック" w:hAnsi="ＭＳ Ｐゴシック" w:hint="eastAsia"/>
          <w:sz w:val="20"/>
          <w:szCs w:val="20"/>
        </w:rPr>
        <w:t>例：動物実験支援利用料（支援メニューの組み合わせによる動物実験受託例）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134"/>
        <w:gridCol w:w="993"/>
        <w:gridCol w:w="992"/>
        <w:gridCol w:w="1417"/>
      </w:tblGrid>
      <w:tr w:rsidR="00165FB4" w:rsidRPr="00B470CE" w14:paraId="357643AD" w14:textId="77777777" w:rsidTr="00165FB4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52FA6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1B698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単価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9D0A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7A56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回数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1466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0811F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165FB4" w:rsidRPr="00B470CE" w14:paraId="6AB9ECC0" w14:textId="77777777" w:rsidTr="00165FB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0D48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状態観察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36EE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¥2100/10ケージまで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3602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1セット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B3C7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DD51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¥67,200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9485D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合計8ケージ</w:t>
            </w:r>
          </w:p>
        </w:tc>
      </w:tr>
      <w:tr w:rsidR="00165FB4" w:rsidRPr="00B470CE" w14:paraId="5F7E43BE" w14:textId="77777777" w:rsidTr="00DD1DDB">
        <w:trPr>
          <w:trHeight w:val="2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BC8133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個体識別 tail cut無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809B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2100/3ケージまで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968D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2セット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4356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1回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2937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¥4,900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8E24B" w14:textId="77777777" w:rsidR="00165FB4" w:rsidRPr="00B470CE" w:rsidRDefault="00165FB4" w:rsidP="00165FB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  <w:r w:rsidRPr="00B470C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8</w:t>
            </w: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ケージ</w:t>
            </w:r>
          </w:p>
        </w:tc>
      </w:tr>
      <w:tr w:rsidR="00165FB4" w:rsidRPr="00B470CE" w14:paraId="33AF3010" w14:textId="77777777" w:rsidTr="00DD1DDB">
        <w:trPr>
          <w:trHeight w:val="280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F9AA77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53EC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¥350/1ケージ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6384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2ケージ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B68B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1回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A213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99DB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65FB4" w:rsidRPr="00B470CE" w14:paraId="506F5CA7" w14:textId="77777777" w:rsidTr="00C354C4">
        <w:trPr>
          <w:trHeight w:val="28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3B6EB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体重測定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3ECB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¥2100/6ケージまで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E163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１セット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85AF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22回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4192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¥53,900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6451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  <w:r w:rsidRPr="00B470C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8</w:t>
            </w: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ケージ</w:t>
            </w:r>
          </w:p>
        </w:tc>
      </w:tr>
      <w:tr w:rsidR="00165FB4" w:rsidRPr="00B470CE" w14:paraId="669C6777" w14:textId="77777777" w:rsidTr="00C354C4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25BB7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56EA6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¥175/1ケージ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90C1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2ケージ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E34D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22回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7DABE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5DBF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65FB4" w:rsidRPr="00B470CE" w14:paraId="1DA318D2" w14:textId="77777777" w:rsidTr="00165FB4">
        <w:trPr>
          <w:trHeight w:val="2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1C78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飼料・飲水測定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F212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¥2100/6ケージまで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D8B83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１セット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D470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C133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¥16,800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FACC0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合計3ケージ</w:t>
            </w:r>
          </w:p>
        </w:tc>
      </w:tr>
      <w:tr w:rsidR="00165FB4" w:rsidRPr="00B470CE" w14:paraId="0BF84FF3" w14:textId="77777777" w:rsidTr="00165FB4">
        <w:trPr>
          <w:trHeight w:val="2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E651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特殊飲水調製</w:t>
            </w:r>
          </w:p>
          <w:p w14:paraId="1EBF637B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（支援メニュー：その他）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260C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¥2100/h・人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87552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1.5h x 1人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843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31回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A446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¥97,650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0BA3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週1回</w:t>
            </w:r>
          </w:p>
        </w:tc>
      </w:tr>
      <w:tr w:rsidR="00165FB4" w:rsidRPr="00B470CE" w14:paraId="0D0F208C" w14:textId="77777777" w:rsidTr="00165FB4">
        <w:trPr>
          <w:trHeight w:val="2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C7B0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解剖・採血</w:t>
            </w:r>
          </w:p>
          <w:p w14:paraId="6E3C7D6E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（支援メニュー：その他）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4E4A4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¥2100/h・人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42ED6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4h x 1人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979E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5401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16867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FB4" w:rsidRPr="00B470CE" w14:paraId="0E1D1A9E" w14:textId="77777777" w:rsidTr="00165FB4">
        <w:trPr>
          <w:trHeight w:val="2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4858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書類作成・準備等</w:t>
            </w:r>
          </w:p>
          <w:p w14:paraId="40C41543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（支援メニュー：その他）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7525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¥2100/h・人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E310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0.5h x 1人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8F64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BA1C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¥33,600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2824A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FB4" w:rsidRPr="00B470CE" w14:paraId="75D98B1D" w14:textId="77777777" w:rsidTr="00165FB4">
        <w:trPr>
          <w:trHeight w:val="2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2C8B0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生化学分析装置利用料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BEA2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¥27/検体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3D9F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12検体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E66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12項目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2D65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¥3,888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231A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FB4" w:rsidRPr="00B470CE" w14:paraId="3C4F097D" w14:textId="77777777" w:rsidTr="00165FB4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BC51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生化学分析装置操作</w:t>
            </w:r>
          </w:p>
          <w:p w14:paraId="57D72EBD" w14:textId="347BB0A9" w:rsidR="00165FB4" w:rsidRPr="00B470CE" w:rsidRDefault="009A7201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165FB4"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支援メニュー：その他）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F527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¥2100/h・人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D9F8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2h x 1人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E239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8時間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8A75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¥33,600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9DF8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5FB4" w:rsidRPr="00B470CE" w14:paraId="778B53D8" w14:textId="77777777" w:rsidTr="00165FB4">
        <w:trPr>
          <w:trHeight w:val="300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C472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08F" w14:textId="77777777" w:rsidR="00165FB4" w:rsidRPr="00B470CE" w:rsidRDefault="00165FB4" w:rsidP="00165F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¥319,938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9CAF2" w14:textId="77777777" w:rsidR="00165FB4" w:rsidRPr="00B470CE" w:rsidRDefault="00165FB4" w:rsidP="00165F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47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71C6C92" w14:textId="77777777" w:rsidR="009C2D48" w:rsidRPr="00165FB4" w:rsidRDefault="009C2D48" w:rsidP="003E79D0">
      <w:pPr>
        <w:spacing w:line="420" w:lineRule="auto"/>
        <w:rPr>
          <w:rFonts w:ascii="ＭＳ ゴシック" w:eastAsia="ＭＳ ゴシック" w:hAnsi="ＭＳ ゴシック"/>
          <w:sz w:val="20"/>
          <w:szCs w:val="20"/>
        </w:rPr>
      </w:pPr>
    </w:p>
    <w:sectPr w:rsidR="009C2D48" w:rsidRPr="00165FB4" w:rsidSect="00D9605A">
      <w:footerReference w:type="even" r:id="rId7"/>
      <w:footerReference w:type="default" r:id="rId8"/>
      <w:type w:val="continuous"/>
      <w:pgSz w:w="11906" w:h="16838"/>
      <w:pgMar w:top="1173" w:right="1701" w:bottom="11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1262" w14:textId="77777777" w:rsidR="00952885" w:rsidRDefault="00952885" w:rsidP="00816634">
      <w:r>
        <w:separator/>
      </w:r>
    </w:p>
  </w:endnote>
  <w:endnote w:type="continuationSeparator" w:id="0">
    <w:p w14:paraId="5DD26BB7" w14:textId="77777777" w:rsidR="00952885" w:rsidRDefault="00952885" w:rsidP="0081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u">
    <w:altName w:val="メイリオ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51611437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87DF47B" w14:textId="77777777" w:rsidR="00C1713E" w:rsidRDefault="00C1713E" w:rsidP="0004657F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318EB8C" w14:textId="77777777" w:rsidR="00C1713E" w:rsidRDefault="00C171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02987048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76BCF95" w14:textId="77777777" w:rsidR="00C1713E" w:rsidRDefault="00C1713E" w:rsidP="0004657F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1E075774" w14:textId="77777777" w:rsidR="00C1713E" w:rsidRDefault="00C17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DE13" w14:textId="77777777" w:rsidR="00952885" w:rsidRDefault="00952885" w:rsidP="00816634">
      <w:r>
        <w:separator/>
      </w:r>
    </w:p>
  </w:footnote>
  <w:footnote w:type="continuationSeparator" w:id="0">
    <w:p w14:paraId="00086D2D" w14:textId="77777777" w:rsidR="00952885" w:rsidRDefault="00952885" w:rsidP="0081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BD"/>
    <w:rsid w:val="00035FE3"/>
    <w:rsid w:val="00095E22"/>
    <w:rsid w:val="000A5AA5"/>
    <w:rsid w:val="000C6CB2"/>
    <w:rsid w:val="000D5F70"/>
    <w:rsid w:val="000F1B6D"/>
    <w:rsid w:val="00141C7A"/>
    <w:rsid w:val="00160A5C"/>
    <w:rsid w:val="00164870"/>
    <w:rsid w:val="00165FB4"/>
    <w:rsid w:val="001C6477"/>
    <w:rsid w:val="00256845"/>
    <w:rsid w:val="00286E64"/>
    <w:rsid w:val="002D05E0"/>
    <w:rsid w:val="002E6D38"/>
    <w:rsid w:val="003106FD"/>
    <w:rsid w:val="003C2A83"/>
    <w:rsid w:val="003E79D0"/>
    <w:rsid w:val="004677FE"/>
    <w:rsid w:val="004A173E"/>
    <w:rsid w:val="005108A4"/>
    <w:rsid w:val="00531A1B"/>
    <w:rsid w:val="00581C12"/>
    <w:rsid w:val="005839BD"/>
    <w:rsid w:val="00623F91"/>
    <w:rsid w:val="00640A20"/>
    <w:rsid w:val="00651120"/>
    <w:rsid w:val="006A26FC"/>
    <w:rsid w:val="006C72BA"/>
    <w:rsid w:val="006D5127"/>
    <w:rsid w:val="006E2A3A"/>
    <w:rsid w:val="006E7DDA"/>
    <w:rsid w:val="00722F66"/>
    <w:rsid w:val="0073211E"/>
    <w:rsid w:val="00776373"/>
    <w:rsid w:val="007B20ED"/>
    <w:rsid w:val="00816634"/>
    <w:rsid w:val="008D205E"/>
    <w:rsid w:val="008F39EB"/>
    <w:rsid w:val="00952885"/>
    <w:rsid w:val="0095753D"/>
    <w:rsid w:val="0097676D"/>
    <w:rsid w:val="009A7201"/>
    <w:rsid w:val="009C2D48"/>
    <w:rsid w:val="009F0C09"/>
    <w:rsid w:val="00B470CE"/>
    <w:rsid w:val="00C157CC"/>
    <w:rsid w:val="00C1713E"/>
    <w:rsid w:val="00CD2D12"/>
    <w:rsid w:val="00CF63B8"/>
    <w:rsid w:val="00D9605A"/>
    <w:rsid w:val="00E256E8"/>
    <w:rsid w:val="00E83701"/>
    <w:rsid w:val="00EB3FBB"/>
    <w:rsid w:val="00ED593A"/>
    <w:rsid w:val="00EF4FFB"/>
    <w:rsid w:val="00F00D95"/>
    <w:rsid w:val="00F20B20"/>
    <w:rsid w:val="00F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0A475"/>
  <w15:docId w15:val="{51FB454A-9E5E-8C47-A200-015E68BB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5A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70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634"/>
  </w:style>
  <w:style w:type="paragraph" w:styleId="a5">
    <w:name w:val="footer"/>
    <w:basedOn w:val="a"/>
    <w:link w:val="a6"/>
    <w:uiPriority w:val="99"/>
    <w:unhideWhenUsed/>
    <w:rsid w:val="00816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634"/>
  </w:style>
  <w:style w:type="paragraph" w:styleId="a7">
    <w:name w:val="Revision"/>
    <w:hidden/>
    <w:uiPriority w:val="99"/>
    <w:semiHidden/>
    <w:rsid w:val="003E79D0"/>
    <w:rPr>
      <w:kern w:val="2"/>
      <w:sz w:val="21"/>
      <w:szCs w:val="22"/>
    </w:rPr>
  </w:style>
  <w:style w:type="table" w:styleId="a8">
    <w:name w:val="Table Grid"/>
    <w:basedOn w:val="a1"/>
    <w:uiPriority w:val="59"/>
    <w:rsid w:val="000C6CB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CB2"/>
    <w:pPr>
      <w:widowControl w:val="0"/>
      <w:autoSpaceDE w:val="0"/>
      <w:autoSpaceDN w:val="0"/>
      <w:adjustRightInd w:val="0"/>
    </w:pPr>
    <w:rPr>
      <w:rFonts w:ascii="メイリオu" w:eastAsia="メイリオu" w:hAnsiTheme="minorHAnsi" w:cs="メイリオu"/>
      <w:color w:val="000000"/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C1713E"/>
  </w:style>
  <w:style w:type="paragraph" w:styleId="aa">
    <w:name w:val="Balloon Text"/>
    <w:basedOn w:val="a"/>
    <w:link w:val="ab"/>
    <w:uiPriority w:val="99"/>
    <w:semiHidden/>
    <w:unhideWhenUsed/>
    <w:rsid w:val="009F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0C0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A5AA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c">
    <w:name w:val="Emphasis"/>
    <w:basedOn w:val="a0"/>
    <w:uiPriority w:val="20"/>
    <w:qFormat/>
    <w:rsid w:val="00B470CE"/>
    <w:rPr>
      <w:i/>
      <w:iCs/>
    </w:rPr>
  </w:style>
  <w:style w:type="character" w:styleId="ad">
    <w:name w:val="Subtle Emphasis"/>
    <w:basedOn w:val="a0"/>
    <w:uiPriority w:val="19"/>
    <w:qFormat/>
    <w:rsid w:val="00B470CE"/>
    <w:rPr>
      <w:i/>
      <w:iCs/>
      <w:color w:val="404040" w:themeColor="text1" w:themeTint="BF"/>
    </w:rPr>
  </w:style>
  <w:style w:type="paragraph" w:styleId="ae">
    <w:name w:val="Subtitle"/>
    <w:basedOn w:val="a"/>
    <w:next w:val="a"/>
    <w:link w:val="af"/>
    <w:uiPriority w:val="11"/>
    <w:qFormat/>
    <w:rsid w:val="00B470CE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B470CE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B470C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B470CE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B470CE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2">
    <w:name w:val="No Spacing"/>
    <w:uiPriority w:val="1"/>
    <w:qFormat/>
    <w:rsid w:val="00B470C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3472F5-B837-874D-A837-1659F968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Tsurumi</dc:creator>
  <cp:lastModifiedBy>淳子 有福</cp:lastModifiedBy>
  <cp:revision>2</cp:revision>
  <cp:lastPrinted>2020-03-03T01:22:00Z</cp:lastPrinted>
  <dcterms:created xsi:type="dcterms:W3CDTF">2022-05-09T23:29:00Z</dcterms:created>
  <dcterms:modified xsi:type="dcterms:W3CDTF">2022-05-09T23:29:00Z</dcterms:modified>
</cp:coreProperties>
</file>