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504EBF02" w14:textId="3285F898" w:rsidR="002079F9" w:rsidRPr="002079F9" w:rsidRDefault="002079F9"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0299F80" w14:textId="49A1CC68"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F918BB">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67D8D4EE" w14:textId="5F2B9270"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6年度「予防・健康づくりの社会実装に向けた研究開発基盤整備事業（ヘルスケア社会実装基盤整備事業）」に係る公募について】3/28正午締切</w:t>
      </w:r>
    </w:p>
    <w:p w14:paraId="046D89BA" w14:textId="7501F921"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00B93CE4" w:rsidRPr="00EA4637">
          <w:rPr>
            <w:rStyle w:val="a8"/>
            <w:rFonts w:ascii="HG丸ｺﾞｼｯｸM-PRO" w:eastAsia="HG丸ｺﾞｼｯｸM-PRO" w:hAnsi="HG丸ｺﾞｼｯｸM-PRO" w:cs="Arial"/>
            <w:spacing w:val="5"/>
            <w:kern w:val="0"/>
            <w:szCs w:val="21"/>
          </w:rPr>
          <w:t>https://www.amed.go.jp/koubo/12/02/1202B_00042.html</w:t>
        </w:r>
      </w:hyperlink>
    </w:p>
    <w:p w14:paraId="7949612F"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F224642" w14:textId="67BF6038"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6年度「医工連携・人工知能実装研究事業」に係る公募について】3/29正午締切</w:t>
      </w:r>
    </w:p>
    <w:p w14:paraId="30EE00F5" w14:textId="4A708CB2"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00B93CE4" w:rsidRPr="00EA4637">
          <w:rPr>
            <w:rStyle w:val="a8"/>
            <w:rFonts w:ascii="HG丸ｺﾞｼｯｸM-PRO" w:eastAsia="HG丸ｺﾞｼｯｸM-PRO" w:hAnsi="HG丸ｺﾞｼｯｸM-PRO" w:cs="Arial"/>
            <w:spacing w:val="5"/>
            <w:kern w:val="0"/>
            <w:szCs w:val="21"/>
          </w:rPr>
          <w:t>https://www.amed.go.jp/koubo/14/05/1405B_00014.html</w:t>
        </w:r>
      </w:hyperlink>
    </w:p>
    <w:p w14:paraId="35A78C93"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7C8A782" w14:textId="5AD26666"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6年度「スマートバイオ創薬等研究支援事業」に係る公募について】3/29正午締切</w:t>
      </w:r>
    </w:p>
    <w:p w14:paraId="67CF2AB3" w14:textId="380425E3"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00B93CE4" w:rsidRPr="00EA4637">
          <w:rPr>
            <w:rStyle w:val="a8"/>
            <w:rFonts w:ascii="HG丸ｺﾞｼｯｸM-PRO" w:eastAsia="HG丸ｺﾞｼｯｸM-PRO" w:hAnsi="HG丸ｺﾞｼｯｸM-PRO" w:cs="Arial"/>
            <w:spacing w:val="5"/>
            <w:kern w:val="0"/>
            <w:szCs w:val="21"/>
          </w:rPr>
          <w:t>https://www.amed.go.jp/koubo/11/01/1101B_00088.html</w:t>
        </w:r>
      </w:hyperlink>
    </w:p>
    <w:p w14:paraId="11A5F444"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778E48A" w14:textId="6BEA880D"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6年度「医療分野国際科学技術共同研究開発推進事業</w:t>
      </w:r>
      <w:r>
        <w:rPr>
          <w:rFonts w:ascii="HG丸ｺﾞｼｯｸM-PRO" w:eastAsia="HG丸ｺﾞｼｯｸM-PRO" w:hAnsi="HG丸ｺﾞｼｯｸM-PRO" w:cs="Arial" w:hint="eastAsia"/>
          <w:spacing w:val="5"/>
          <w:kern w:val="0"/>
          <w:szCs w:val="21"/>
        </w:rPr>
        <w:t xml:space="preserve">　</w:t>
      </w:r>
      <w:r w:rsidR="00F918BB" w:rsidRPr="00F918BB">
        <w:rPr>
          <w:rFonts w:ascii="HG丸ｺﾞｼｯｸM-PRO" w:eastAsia="HG丸ｺﾞｼｯｸM-PRO" w:hAnsi="HG丸ｺﾞｼｯｸM-PRO" w:cs="Arial" w:hint="eastAsia"/>
          <w:spacing w:val="5"/>
          <w:kern w:val="0"/>
          <w:szCs w:val="21"/>
        </w:rPr>
        <w:t>戦略的国際共同研究プログラム（</w:t>
      </w:r>
      <w:r w:rsidR="00F918BB" w:rsidRPr="00F918BB">
        <w:rPr>
          <w:rFonts w:ascii="HG丸ｺﾞｼｯｸM-PRO" w:eastAsia="HG丸ｺﾞｼｯｸM-PRO" w:hAnsi="HG丸ｺﾞｼｯｸM-PRO" w:cs="Arial"/>
          <w:spacing w:val="5"/>
          <w:kern w:val="0"/>
          <w:szCs w:val="21"/>
        </w:rPr>
        <w:t>SICORP）e-ASIA共同研究プログラム」に係る公募について】3/29</w:t>
      </w:r>
      <w:r>
        <w:rPr>
          <w:rFonts w:ascii="HG丸ｺﾞｼｯｸM-PRO" w:eastAsia="HG丸ｺﾞｼｯｸM-PRO" w:hAnsi="HG丸ｺﾞｼｯｸM-PRO" w:cs="Arial" w:hint="eastAsia"/>
          <w:spacing w:val="5"/>
          <w:kern w:val="0"/>
          <w:szCs w:val="21"/>
        </w:rPr>
        <w:t xml:space="preserve">　</w:t>
      </w:r>
      <w:r w:rsidR="00F918BB" w:rsidRPr="00F918BB">
        <w:rPr>
          <w:rFonts w:ascii="HG丸ｺﾞｼｯｸM-PRO" w:eastAsia="HG丸ｺﾞｼｯｸM-PRO" w:hAnsi="HG丸ｺﾞｼｯｸM-PRO" w:cs="Arial"/>
          <w:spacing w:val="5"/>
          <w:kern w:val="0"/>
          <w:szCs w:val="21"/>
        </w:rPr>
        <w:t>17時締切</w:t>
      </w:r>
    </w:p>
    <w:p w14:paraId="43E43682" w14:textId="1FF90C31"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00B93CE4" w:rsidRPr="00EA4637">
          <w:rPr>
            <w:rStyle w:val="a8"/>
            <w:rFonts w:ascii="HG丸ｺﾞｼｯｸM-PRO" w:eastAsia="HG丸ｺﾞｼｯｸM-PRO" w:hAnsi="HG丸ｺﾞｼｯｸM-PRO" w:cs="Arial"/>
            <w:spacing w:val="5"/>
            <w:kern w:val="0"/>
            <w:szCs w:val="21"/>
          </w:rPr>
          <w:t>https://www.amed.go.jp/koubo/20/01/2001B_00077.html</w:t>
        </w:r>
      </w:hyperlink>
    </w:p>
    <w:p w14:paraId="250BF1CB"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AABEA15" w14:textId="30557CDB"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公募【令和</w:t>
      </w:r>
      <w:r w:rsidRPr="00F918BB">
        <w:rPr>
          <w:rFonts w:ascii="HG丸ｺﾞｼｯｸM-PRO" w:eastAsia="HG丸ｺﾞｼｯｸM-PRO" w:hAnsi="HG丸ｺﾞｼｯｸM-PRO" w:cs="Arial"/>
          <w:spacing w:val="5"/>
          <w:kern w:val="0"/>
          <w:szCs w:val="21"/>
        </w:rPr>
        <w:t>6年度 「医療機器等における先進的研究開発・開発体制強靱化事業（医療機器等の開発・実用化促進のためのガイドライン策定事業</w:t>
      </w:r>
      <w:r w:rsidRPr="00F918BB">
        <w:rPr>
          <w:rFonts w:ascii="HG丸ｺﾞｼｯｸM-PRO" w:eastAsia="HG丸ｺﾞｼｯｸM-PRO" w:hAnsi="HG丸ｺﾞｼｯｸM-PRO" w:cs="Arial" w:hint="eastAsia"/>
          <w:spacing w:val="5"/>
          <w:kern w:val="0"/>
          <w:szCs w:val="21"/>
        </w:rPr>
        <w:t>（医療機器開発ガイダンスの作成及び改訂））」に係る公募について】</w:t>
      </w:r>
      <w:r w:rsidRPr="00F918BB">
        <w:rPr>
          <w:rFonts w:ascii="HG丸ｺﾞｼｯｸM-PRO" w:eastAsia="HG丸ｺﾞｼｯｸM-PRO" w:hAnsi="HG丸ｺﾞｼｯｸM-PRO" w:cs="Arial"/>
          <w:spacing w:val="5"/>
          <w:kern w:val="0"/>
          <w:szCs w:val="21"/>
        </w:rPr>
        <w:t>4/2正午締切</w:t>
      </w:r>
    </w:p>
    <w:p w14:paraId="503FEF7C" w14:textId="6EC339DA"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00B93CE4" w:rsidRPr="00EA4637">
          <w:rPr>
            <w:rStyle w:val="a8"/>
            <w:rFonts w:ascii="HG丸ｺﾞｼｯｸM-PRO" w:eastAsia="HG丸ｺﾞｼｯｸM-PRO" w:hAnsi="HG丸ｺﾞｼｯｸM-PRO" w:cs="Arial"/>
            <w:spacing w:val="5"/>
            <w:kern w:val="0"/>
            <w:szCs w:val="21"/>
          </w:rPr>
          <w:t>https://www.amed.go.jp/koubo/12/01/1201B_00095.html</w:t>
        </w:r>
      </w:hyperlink>
    </w:p>
    <w:p w14:paraId="3FD3494E"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6EFD248" w14:textId="4418E333"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 「再生医療・遺伝子治療の産業化に向けた基盤技術開発事業（遺伝子治療開発加速化研究事業）」に係る公募について】4/3</w:t>
      </w:r>
      <w:r>
        <w:rPr>
          <w:rFonts w:ascii="HG丸ｺﾞｼｯｸM-PRO" w:eastAsia="HG丸ｺﾞｼｯｸM-PRO" w:hAnsi="HG丸ｺﾞｼｯｸM-PRO" w:cs="Arial" w:hint="eastAsia"/>
          <w:spacing w:val="5"/>
          <w:kern w:val="0"/>
          <w:szCs w:val="21"/>
        </w:rPr>
        <w:t xml:space="preserve">　</w:t>
      </w:r>
      <w:r w:rsidR="00F918BB" w:rsidRPr="00F918BB">
        <w:rPr>
          <w:rFonts w:ascii="HG丸ｺﾞｼｯｸM-PRO" w:eastAsia="HG丸ｺﾞｼｯｸM-PRO" w:hAnsi="HG丸ｺﾞｼｯｸM-PRO" w:cs="Arial"/>
          <w:spacing w:val="5"/>
          <w:kern w:val="0"/>
          <w:szCs w:val="21"/>
        </w:rPr>
        <w:t>17時締切</w:t>
      </w:r>
    </w:p>
    <w:p w14:paraId="5962E11B" w14:textId="2B9B0998"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00B93CE4" w:rsidRPr="00EA4637">
          <w:rPr>
            <w:rStyle w:val="a8"/>
            <w:rFonts w:ascii="HG丸ｺﾞｼｯｸM-PRO" w:eastAsia="HG丸ｺﾞｼｯｸM-PRO" w:hAnsi="HG丸ｺﾞｼｯｸM-PRO" w:cs="Arial"/>
            <w:spacing w:val="5"/>
            <w:kern w:val="0"/>
            <w:szCs w:val="21"/>
          </w:rPr>
          <w:t>https://www.amed.go.jp/koubo/13/02/1302B_00007.html</w:t>
        </w:r>
      </w:hyperlink>
    </w:p>
    <w:p w14:paraId="4162B78E"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32887E6" w14:textId="56522F21"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6年度「創薬ベンチャーエコシステム強化事業（創薬ベンチャー公募）」に係る公募（第4回）について】4/4正午締切</w:t>
      </w:r>
    </w:p>
    <w:p w14:paraId="44F236B4" w14:textId="05FA6E67"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00B93CE4" w:rsidRPr="00EA4637">
          <w:rPr>
            <w:rStyle w:val="a8"/>
            <w:rFonts w:ascii="HG丸ｺﾞｼｯｸM-PRO" w:eastAsia="HG丸ｺﾞｼｯｸM-PRO" w:hAnsi="HG丸ｺﾞｼｯｸM-PRO" w:cs="Arial"/>
            <w:spacing w:val="5"/>
            <w:kern w:val="0"/>
            <w:szCs w:val="21"/>
          </w:rPr>
          <w:t>https://www.amed.go.jp/koubo/19/02/1902B_00047.html</w:t>
        </w:r>
      </w:hyperlink>
    </w:p>
    <w:p w14:paraId="1B29816B"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2D7D3E0" w14:textId="736A0D80"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5年度</w:t>
      </w:r>
      <w:r w:rsidR="00F918BB" w:rsidRPr="00F918BB">
        <w:rPr>
          <w:rFonts w:ascii="HG丸ｺﾞｼｯｸM-PRO" w:eastAsia="HG丸ｺﾞｼｯｸM-PRO" w:hAnsi="HG丸ｺﾞｼｯｸM-PRO" w:cs="Arial" w:hint="eastAsia"/>
          <w:spacing w:val="5"/>
          <w:kern w:val="0"/>
          <w:szCs w:val="21"/>
        </w:rPr>
        <w:t>「優れた医療機器の創出に係る産業振興拠点強化事業」に係る公募について】</w:t>
      </w:r>
      <w:r w:rsidR="00F918BB" w:rsidRPr="00F918BB">
        <w:rPr>
          <w:rFonts w:ascii="HG丸ｺﾞｼｯｸM-PRO" w:eastAsia="HG丸ｺﾞｼｯｸM-PRO" w:hAnsi="HG丸ｺﾞｼｯｸM-PRO" w:cs="Arial"/>
          <w:spacing w:val="5"/>
          <w:kern w:val="0"/>
          <w:szCs w:val="21"/>
        </w:rPr>
        <w:t>4/4正午締切</w:t>
      </w:r>
    </w:p>
    <w:p w14:paraId="5CE831FB" w14:textId="69AA5F29"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00B93CE4" w:rsidRPr="00EA4637">
          <w:rPr>
            <w:rStyle w:val="a8"/>
            <w:rFonts w:ascii="HG丸ｺﾞｼｯｸM-PRO" w:eastAsia="HG丸ｺﾞｼｯｸM-PRO" w:hAnsi="HG丸ｺﾞｼｯｸM-PRO" w:cs="Arial"/>
            <w:spacing w:val="5"/>
            <w:kern w:val="0"/>
            <w:szCs w:val="21"/>
          </w:rPr>
          <w:t>https://www.amed.go.jp/koubo/12/01/1201B_00081.html</w:t>
        </w:r>
      </w:hyperlink>
    </w:p>
    <w:p w14:paraId="52D262E4"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C28B691" w14:textId="1BED7AF0"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 「地球規模保健課題解決推進のための研究事業」に係る公募について】4/5</w:t>
      </w:r>
    </w:p>
    <w:p w14:paraId="70F0CE89"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spacing w:val="5"/>
          <w:kern w:val="0"/>
          <w:szCs w:val="21"/>
        </w:rPr>
        <w:t>17時締切</w:t>
      </w:r>
    </w:p>
    <w:p w14:paraId="61305355" w14:textId="378D4B77"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00B93CE4" w:rsidRPr="00EA4637">
          <w:rPr>
            <w:rStyle w:val="a8"/>
            <w:rFonts w:ascii="HG丸ｺﾞｼｯｸM-PRO" w:eastAsia="HG丸ｺﾞｼｯｸM-PRO" w:hAnsi="HG丸ｺﾞｼｯｸM-PRO" w:cs="Arial"/>
            <w:spacing w:val="5"/>
            <w:kern w:val="0"/>
            <w:szCs w:val="21"/>
          </w:rPr>
          <w:t>https://www.amed.go.jp/koubo/20/01/2001B_00082.html</w:t>
        </w:r>
      </w:hyperlink>
    </w:p>
    <w:p w14:paraId="15F9BD92"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B68690" w14:textId="4294F5DD"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w:t>
      </w:r>
      <w:r w:rsidR="00F918BB" w:rsidRPr="00F918BB">
        <w:rPr>
          <w:rFonts w:ascii="HG丸ｺﾞｼｯｸM-PRO" w:eastAsia="HG丸ｺﾞｼｯｸM-PRO" w:hAnsi="HG丸ｺﾞｼｯｸM-PRO" w:cs="Arial" w:hint="eastAsia"/>
          <w:spacing w:val="5"/>
          <w:kern w:val="0"/>
          <w:szCs w:val="21"/>
        </w:rPr>
        <w:t>「再生医療等実用化研究事業」に係る公募（</w:t>
      </w:r>
      <w:r w:rsidR="00F918BB" w:rsidRPr="00F918BB">
        <w:rPr>
          <w:rFonts w:ascii="HG丸ｺﾞｼｯｸM-PRO" w:eastAsia="HG丸ｺﾞｼｯｸM-PRO" w:hAnsi="HG丸ｺﾞｼｯｸM-PRO" w:cs="Arial"/>
          <w:spacing w:val="5"/>
          <w:kern w:val="0"/>
          <w:szCs w:val="21"/>
        </w:rPr>
        <w:t>2次）について】4/9正午締切</w:t>
      </w:r>
    </w:p>
    <w:p w14:paraId="58550FCA" w14:textId="0F96CA92"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00B93CE4" w:rsidRPr="00EA4637">
          <w:rPr>
            <w:rStyle w:val="a8"/>
            <w:rFonts w:ascii="HG丸ｺﾞｼｯｸM-PRO" w:eastAsia="HG丸ｺﾞｼｯｸM-PRO" w:hAnsi="HG丸ｺﾞｼｯｸM-PRO" w:cs="Arial"/>
            <w:spacing w:val="5"/>
            <w:kern w:val="0"/>
            <w:szCs w:val="21"/>
          </w:rPr>
          <w:t>https://www.amed.go.jp/koubo/13/01/1301B_00063.html</w:t>
        </w:r>
      </w:hyperlink>
    </w:p>
    <w:p w14:paraId="524B8B2E"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7273289" w14:textId="7B4EFAA9"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lastRenderedPageBreak/>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 脳神経科学統合プログラム（個別重点研究課題）に係る公募について】4/10</w:t>
      </w:r>
    </w:p>
    <w:p w14:paraId="75CA8EE7"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spacing w:val="5"/>
          <w:kern w:val="0"/>
          <w:szCs w:val="21"/>
        </w:rPr>
        <w:t>14時締切</w:t>
      </w:r>
    </w:p>
    <w:p w14:paraId="76D92BA6" w14:textId="5720705D"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00B93CE4" w:rsidRPr="00EA4637">
          <w:rPr>
            <w:rStyle w:val="a8"/>
            <w:rFonts w:ascii="HG丸ｺﾞｼｯｸM-PRO" w:eastAsia="HG丸ｺﾞｼｯｸM-PRO" w:hAnsi="HG丸ｺﾞｼｯｸM-PRO" w:cs="Arial"/>
            <w:spacing w:val="5"/>
            <w:kern w:val="0"/>
            <w:szCs w:val="21"/>
          </w:rPr>
          <w:t>https://www.amed.go.jp/koubo/15/01/1501B_00104.html</w:t>
        </w:r>
      </w:hyperlink>
    </w:p>
    <w:p w14:paraId="046C89B4"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90C4F2" w14:textId="1E9C4896"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6年度「医療分野国際科学技術共同研究開発推進事業（先端国際共同研究推進プログラム（ASPIRE））」に係る公募（第2回）（日・英国共同研究）について】4/16</w:t>
      </w:r>
      <w:r>
        <w:rPr>
          <w:rFonts w:ascii="HG丸ｺﾞｼｯｸM-PRO" w:eastAsia="HG丸ｺﾞｼｯｸM-PRO" w:hAnsi="HG丸ｺﾞｼｯｸM-PRO" w:cs="Arial" w:hint="eastAsia"/>
          <w:spacing w:val="5"/>
          <w:kern w:val="0"/>
          <w:szCs w:val="21"/>
        </w:rPr>
        <w:t xml:space="preserve">　</w:t>
      </w:r>
      <w:r w:rsidR="00F918BB" w:rsidRPr="00F918BB">
        <w:rPr>
          <w:rFonts w:ascii="HG丸ｺﾞｼｯｸM-PRO" w:eastAsia="HG丸ｺﾞｼｯｸM-PRO" w:hAnsi="HG丸ｺﾞｼｯｸM-PRO" w:cs="Arial"/>
          <w:spacing w:val="5"/>
          <w:kern w:val="0"/>
          <w:szCs w:val="21"/>
        </w:rPr>
        <w:t>18時締切</w:t>
      </w:r>
    </w:p>
    <w:p w14:paraId="0EE04E9C" w14:textId="046E309D"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00B93CE4" w:rsidRPr="00EA4637">
          <w:rPr>
            <w:rStyle w:val="a8"/>
            <w:rFonts w:ascii="HG丸ｺﾞｼｯｸM-PRO" w:eastAsia="HG丸ｺﾞｼｯｸM-PRO" w:hAnsi="HG丸ｺﾞｼｯｸM-PRO" w:cs="Arial"/>
            <w:spacing w:val="5"/>
            <w:kern w:val="0"/>
            <w:szCs w:val="21"/>
          </w:rPr>
          <w:t>https://www.amed.go.jp/koubo/20/01/2001B_00073.html</w:t>
        </w:r>
      </w:hyperlink>
    </w:p>
    <w:p w14:paraId="4E347037"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3FB73DB" w14:textId="124BA246"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w:t>
      </w:r>
      <w:r w:rsidR="00F918BB" w:rsidRPr="00F918BB">
        <w:rPr>
          <w:rFonts w:ascii="HG丸ｺﾞｼｯｸM-PRO" w:eastAsia="HG丸ｺﾞｼｯｸM-PRO" w:hAnsi="HG丸ｺﾞｼｯｸM-PRO" w:cs="Arial" w:hint="eastAsia"/>
          <w:spacing w:val="5"/>
          <w:kern w:val="0"/>
          <w:szCs w:val="21"/>
        </w:rPr>
        <w:t>「予防・健康づくりの社会実装に向けた研究開発基盤整備事業（健康・医療情報活用技術開発課題）」に係る公募について】</w:t>
      </w:r>
      <w:r w:rsidR="00F918BB" w:rsidRPr="00F918BB">
        <w:rPr>
          <w:rFonts w:ascii="HG丸ｺﾞｼｯｸM-PRO" w:eastAsia="HG丸ｺﾞｼｯｸM-PRO" w:hAnsi="HG丸ｺﾞｼｯｸM-PRO" w:cs="Arial"/>
          <w:spacing w:val="5"/>
          <w:kern w:val="0"/>
          <w:szCs w:val="21"/>
        </w:rPr>
        <w:t>4/16正午締切</w:t>
      </w:r>
    </w:p>
    <w:p w14:paraId="20985EC5" w14:textId="584A8CAE"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00B93CE4" w:rsidRPr="00EA4637">
          <w:rPr>
            <w:rStyle w:val="a8"/>
            <w:rFonts w:ascii="HG丸ｺﾞｼｯｸM-PRO" w:eastAsia="HG丸ｺﾞｼｯｸM-PRO" w:hAnsi="HG丸ｺﾞｼｯｸM-PRO" w:cs="Arial"/>
            <w:spacing w:val="5"/>
            <w:kern w:val="0"/>
            <w:szCs w:val="21"/>
          </w:rPr>
          <w:t>https://www.amed.go.jp/koubo/12/02/1202B_00044.html</w:t>
        </w:r>
      </w:hyperlink>
    </w:p>
    <w:p w14:paraId="1078669D"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7F1278" w14:textId="3F03CDB2"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公募【令和</w:t>
      </w:r>
      <w:r w:rsidRPr="00F918BB">
        <w:rPr>
          <w:rFonts w:ascii="HG丸ｺﾞｼｯｸM-PRO" w:eastAsia="HG丸ｺﾞｼｯｸM-PRO" w:hAnsi="HG丸ｺﾞｼｯｸM-PRO" w:cs="Arial"/>
          <w:spacing w:val="5"/>
          <w:kern w:val="0"/>
          <w:szCs w:val="21"/>
        </w:rPr>
        <w:t>6年度</w:t>
      </w:r>
      <w:r w:rsidRPr="00F918BB">
        <w:rPr>
          <w:rFonts w:ascii="HG丸ｺﾞｼｯｸM-PRO" w:eastAsia="HG丸ｺﾞｼｯｸM-PRO" w:hAnsi="HG丸ｺﾞｼｯｸM-PRO" w:cs="Arial" w:hint="eastAsia"/>
          <w:spacing w:val="5"/>
          <w:kern w:val="0"/>
          <w:szCs w:val="21"/>
        </w:rPr>
        <w:t>「臨床研究・治験推進研究事業」に係る公募（</w:t>
      </w:r>
      <w:r w:rsidRPr="00F918BB">
        <w:rPr>
          <w:rFonts w:ascii="HG丸ｺﾞｼｯｸM-PRO" w:eastAsia="HG丸ｺﾞｼｯｸM-PRO" w:hAnsi="HG丸ｺﾞｼｯｸM-PRO" w:cs="Arial"/>
          <w:spacing w:val="5"/>
          <w:kern w:val="0"/>
          <w:szCs w:val="21"/>
        </w:rPr>
        <w:t>2次公募）について】4/19正午締切</w:t>
      </w:r>
    </w:p>
    <w:p w14:paraId="59F45371" w14:textId="53C8DBDD"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00B93CE4" w:rsidRPr="00EA4637">
          <w:rPr>
            <w:rStyle w:val="a8"/>
            <w:rFonts w:ascii="HG丸ｺﾞｼｯｸM-PRO" w:eastAsia="HG丸ｺﾞｼｯｸM-PRO" w:hAnsi="HG丸ｺﾞｼｯｸM-PRO" w:cs="Arial"/>
            <w:spacing w:val="5"/>
            <w:kern w:val="0"/>
            <w:szCs w:val="21"/>
          </w:rPr>
          <w:t>https://www.amed.go.jp/koubo/11/03/1103B_00024.html</w:t>
        </w:r>
      </w:hyperlink>
    </w:p>
    <w:p w14:paraId="0D320BB1"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4CB053" w14:textId="5BA79D9A"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5年度</w:t>
      </w:r>
      <w:r w:rsidR="00F918BB" w:rsidRPr="00F918BB">
        <w:rPr>
          <w:rFonts w:ascii="HG丸ｺﾞｼｯｸM-PRO" w:eastAsia="HG丸ｺﾞｼｯｸM-PRO" w:hAnsi="HG丸ｺﾞｼｯｸM-PRO" w:cs="Arial" w:hint="eastAsia"/>
          <w:spacing w:val="5"/>
          <w:kern w:val="0"/>
          <w:szCs w:val="21"/>
        </w:rPr>
        <w:t>「ムーンショット型研究開発事業」に係る公募（第</w:t>
      </w:r>
      <w:r w:rsidR="00F918BB" w:rsidRPr="00F918BB">
        <w:rPr>
          <w:rFonts w:ascii="HG丸ｺﾞｼｯｸM-PRO" w:eastAsia="HG丸ｺﾞｼｯｸM-PRO" w:hAnsi="HG丸ｺﾞｼｯｸM-PRO" w:cs="Arial"/>
          <w:spacing w:val="5"/>
          <w:kern w:val="0"/>
          <w:szCs w:val="21"/>
        </w:rPr>
        <w:t>4回）について】4/22正午締切</w:t>
      </w:r>
    </w:p>
    <w:p w14:paraId="4C154647" w14:textId="1BCA8423"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00B93CE4" w:rsidRPr="00EA4637">
          <w:rPr>
            <w:rStyle w:val="a8"/>
            <w:rFonts w:ascii="HG丸ｺﾞｼｯｸM-PRO" w:eastAsia="HG丸ｺﾞｼｯｸM-PRO" w:hAnsi="HG丸ｺﾞｼｯｸM-PRO" w:cs="Arial"/>
            <w:spacing w:val="5"/>
            <w:kern w:val="0"/>
            <w:szCs w:val="21"/>
          </w:rPr>
          <w:t>https://www.amed.go.jp/koubo/18/03/1803B_00035.html</w:t>
        </w:r>
      </w:hyperlink>
    </w:p>
    <w:p w14:paraId="673601BC"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DED7160" w14:textId="43FAE0E3"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6年度「創薬基盤推進研究事業」に係る公募（2次公募）ついて】「産学官共同創薬研究プロジェクト（GAPFREE）」への応募：5/8正午締切</w:t>
      </w:r>
    </w:p>
    <w:p w14:paraId="39232ED1" w14:textId="1D3EAC80"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00B93CE4" w:rsidRPr="00EA4637">
          <w:rPr>
            <w:rStyle w:val="a8"/>
            <w:rFonts w:ascii="HG丸ｺﾞｼｯｸM-PRO" w:eastAsia="HG丸ｺﾞｼｯｸM-PRO" w:hAnsi="HG丸ｺﾞｼｯｸM-PRO" w:cs="Arial"/>
            <w:spacing w:val="5"/>
            <w:kern w:val="0"/>
            <w:szCs w:val="21"/>
          </w:rPr>
          <w:t>https://www.amed.go.jp/koubo/11/01/1101B_00049.html</w:t>
        </w:r>
      </w:hyperlink>
    </w:p>
    <w:p w14:paraId="15C7D195"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B452B62" w14:textId="4506FBD2"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6年度「地球規模保健課題解決推進のための研究事業（GACD協調公募）」に係る公募について】5/15</w:t>
      </w:r>
      <w:r>
        <w:rPr>
          <w:rFonts w:ascii="HG丸ｺﾞｼｯｸM-PRO" w:eastAsia="HG丸ｺﾞｼｯｸM-PRO" w:hAnsi="HG丸ｺﾞｼｯｸM-PRO" w:cs="Arial" w:hint="eastAsia"/>
          <w:spacing w:val="5"/>
          <w:kern w:val="0"/>
          <w:szCs w:val="21"/>
        </w:rPr>
        <w:t xml:space="preserve">　</w:t>
      </w:r>
      <w:r w:rsidR="00F918BB" w:rsidRPr="00F918BB">
        <w:rPr>
          <w:rFonts w:ascii="HG丸ｺﾞｼｯｸM-PRO" w:eastAsia="HG丸ｺﾞｼｯｸM-PRO" w:hAnsi="HG丸ｺﾞｼｯｸM-PRO" w:cs="Arial"/>
          <w:spacing w:val="5"/>
          <w:kern w:val="0"/>
          <w:szCs w:val="21"/>
        </w:rPr>
        <w:t>18時締切</w:t>
      </w:r>
    </w:p>
    <w:p w14:paraId="679E18A1" w14:textId="6859A8B8"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00B93CE4" w:rsidRPr="00EA4637">
          <w:rPr>
            <w:rStyle w:val="a8"/>
            <w:rFonts w:ascii="HG丸ｺﾞｼｯｸM-PRO" w:eastAsia="HG丸ｺﾞｼｯｸM-PRO" w:hAnsi="HG丸ｺﾞｼｯｸM-PRO" w:cs="Arial"/>
            <w:spacing w:val="5"/>
            <w:kern w:val="0"/>
            <w:szCs w:val="21"/>
          </w:rPr>
          <w:t>https://www.amed.go.jp/koubo/20/01/2001B_00084.html</w:t>
        </w:r>
      </w:hyperlink>
    </w:p>
    <w:p w14:paraId="3723C403"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193306" w14:textId="52AA8085"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w:t>
      </w:r>
      <w:r w:rsidR="00F918BB" w:rsidRPr="00F918BB">
        <w:rPr>
          <w:rFonts w:ascii="HG丸ｺﾞｼｯｸM-PRO" w:eastAsia="HG丸ｺﾞｼｯｸM-PRO" w:hAnsi="HG丸ｺﾞｼｯｸM-PRO" w:cs="Arial" w:hint="eastAsia"/>
          <w:spacing w:val="5"/>
          <w:kern w:val="0"/>
          <w:szCs w:val="21"/>
        </w:rPr>
        <w:t>「医療分野国際科学技術共同研究開発推進事業（先端国際共同研究推進プログラム（</w:t>
      </w:r>
      <w:r w:rsidR="00F918BB" w:rsidRPr="00F918BB">
        <w:rPr>
          <w:rFonts w:ascii="HG丸ｺﾞｼｯｸM-PRO" w:eastAsia="HG丸ｺﾞｼｯｸM-PRO" w:hAnsi="HG丸ｺﾞｼｯｸM-PRO" w:cs="Arial"/>
          <w:spacing w:val="5"/>
          <w:kern w:val="0"/>
          <w:szCs w:val="21"/>
        </w:rPr>
        <w:t>ASPIRE））」に係る公募（第3回）（アライメント公募）について】5/28正午締切</w:t>
      </w:r>
    </w:p>
    <w:p w14:paraId="42C7472B" w14:textId="2086FC65"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00B93CE4" w:rsidRPr="00EA4637">
          <w:rPr>
            <w:rStyle w:val="a8"/>
            <w:rFonts w:ascii="HG丸ｺﾞｼｯｸM-PRO" w:eastAsia="HG丸ｺﾞｼｯｸM-PRO" w:hAnsi="HG丸ｺﾞｼｯｸM-PRO" w:cs="Arial"/>
            <w:spacing w:val="5"/>
            <w:kern w:val="0"/>
            <w:szCs w:val="21"/>
          </w:rPr>
          <w:t>https://www.amed.go.jp/koubo/20/01/2001B_00079.html</w:t>
        </w:r>
      </w:hyperlink>
    </w:p>
    <w:p w14:paraId="72021C3A"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AFCDB64" w14:textId="167E7BB9"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w:t>
      </w:r>
      <w:r w:rsidR="00F918BB" w:rsidRPr="00F918BB">
        <w:rPr>
          <w:rFonts w:ascii="HG丸ｺﾞｼｯｸM-PRO" w:eastAsia="HG丸ｺﾞｼｯｸM-PRO" w:hAnsi="HG丸ｺﾞｼｯｸM-PRO" w:cs="Arial" w:hint="eastAsia"/>
          <w:spacing w:val="5"/>
          <w:kern w:val="0"/>
          <w:szCs w:val="21"/>
        </w:rPr>
        <w:t>「地球規模保健課題解決推進のための研究事業（日米医学協力計画の若手・女性育成のための日米共同研究公募）」に係る公募について】</w:t>
      </w:r>
      <w:r w:rsidR="00F918BB" w:rsidRPr="00F918BB">
        <w:rPr>
          <w:rFonts w:ascii="HG丸ｺﾞｼｯｸM-PRO" w:eastAsia="HG丸ｺﾞｼｯｸM-PRO" w:hAnsi="HG丸ｺﾞｼｯｸM-PRO" w:cs="Arial"/>
          <w:spacing w:val="5"/>
          <w:kern w:val="0"/>
          <w:szCs w:val="21"/>
        </w:rPr>
        <w:t>6/5</w:t>
      </w:r>
      <w:r>
        <w:rPr>
          <w:rFonts w:ascii="HG丸ｺﾞｼｯｸM-PRO" w:eastAsia="HG丸ｺﾞｼｯｸM-PRO" w:hAnsi="HG丸ｺﾞｼｯｸM-PRO" w:cs="Arial" w:hint="eastAsia"/>
          <w:spacing w:val="5"/>
          <w:kern w:val="0"/>
          <w:szCs w:val="21"/>
        </w:rPr>
        <w:t xml:space="preserve">　</w:t>
      </w:r>
      <w:r w:rsidR="00F918BB" w:rsidRPr="00F918BB">
        <w:rPr>
          <w:rFonts w:ascii="HG丸ｺﾞｼｯｸM-PRO" w:eastAsia="HG丸ｺﾞｼｯｸM-PRO" w:hAnsi="HG丸ｺﾞｼｯｸM-PRO" w:cs="Arial"/>
          <w:spacing w:val="5"/>
          <w:kern w:val="0"/>
          <w:szCs w:val="21"/>
        </w:rPr>
        <w:t>13時締切</w:t>
      </w:r>
    </w:p>
    <w:p w14:paraId="11795057" w14:textId="68D23EB1"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00B93CE4" w:rsidRPr="00EA4637">
          <w:rPr>
            <w:rStyle w:val="a8"/>
            <w:rFonts w:ascii="HG丸ｺﾞｼｯｸM-PRO" w:eastAsia="HG丸ｺﾞｼｯｸM-PRO" w:hAnsi="HG丸ｺﾞｼｯｸM-PRO" w:cs="Arial"/>
            <w:spacing w:val="5"/>
            <w:kern w:val="0"/>
            <w:szCs w:val="21"/>
          </w:rPr>
          <w:t>https://www.amed.go.jp/koubo/20/01/2001B_00085.html</w:t>
        </w:r>
      </w:hyperlink>
    </w:p>
    <w:p w14:paraId="760BD83E"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73BD08" w14:textId="623E4395"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公募予告【令和</w:t>
      </w:r>
      <w:r w:rsidR="00F918BB" w:rsidRPr="00F918BB">
        <w:rPr>
          <w:rFonts w:ascii="HG丸ｺﾞｼｯｸM-PRO" w:eastAsia="HG丸ｺﾞｼｯｸM-PRO" w:hAnsi="HG丸ｺﾞｼｯｸM-PRO" w:cs="Arial"/>
          <w:spacing w:val="5"/>
          <w:kern w:val="0"/>
          <w:szCs w:val="21"/>
        </w:rPr>
        <w:t>6年度「医療機器等における先進的研究開発・開発体制強靭化事業（基盤技術開発プロジェクト）」に係る公募について】公募開始：3月下旬</w:t>
      </w:r>
    </w:p>
    <w:p w14:paraId="5627B525" w14:textId="0BD9ECFD"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00B93CE4" w:rsidRPr="00EA4637">
          <w:rPr>
            <w:rStyle w:val="a8"/>
            <w:rFonts w:ascii="HG丸ｺﾞｼｯｸM-PRO" w:eastAsia="HG丸ｺﾞｼｯｸM-PRO" w:hAnsi="HG丸ｺﾞｼｯｸM-PRO" w:cs="Arial"/>
            <w:spacing w:val="5"/>
            <w:kern w:val="0"/>
            <w:szCs w:val="21"/>
          </w:rPr>
          <w:t>https://www.amed.go.jp/koubo/12/01/1201A_00099.html</w:t>
        </w:r>
      </w:hyperlink>
    </w:p>
    <w:p w14:paraId="4C5D3318"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E7DF3B7" w14:textId="09B39F92"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公募予告【令和</w:t>
      </w:r>
      <w:r w:rsidR="00F918BB" w:rsidRPr="00F918BB">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30FB7EB6" w14:textId="16B87B25"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00B93CE4" w:rsidRPr="00EA4637">
          <w:rPr>
            <w:rStyle w:val="a8"/>
            <w:rFonts w:ascii="HG丸ｺﾞｼｯｸM-PRO" w:eastAsia="HG丸ｺﾞｼｯｸM-PRO" w:hAnsi="HG丸ｺﾞｼｯｸM-PRO" w:cs="Arial"/>
            <w:spacing w:val="5"/>
            <w:kern w:val="0"/>
            <w:szCs w:val="21"/>
          </w:rPr>
          <w:t>https://www.amed.go.jp/koubo/21/02/2102A_00013.html</w:t>
        </w:r>
      </w:hyperlink>
    </w:p>
    <w:p w14:paraId="3B38CDAE"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D376395" w14:textId="4AFD61DB"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公募予告【令和</w:t>
      </w:r>
      <w:r w:rsidR="00F918BB" w:rsidRPr="00F918BB">
        <w:rPr>
          <w:rFonts w:ascii="HG丸ｺﾞｼｯｸM-PRO" w:eastAsia="HG丸ｺﾞｼｯｸM-PRO" w:hAnsi="HG丸ｺﾞｼｯｸM-PRO" w:cs="Arial"/>
          <w:spacing w:val="5"/>
          <w:kern w:val="0"/>
          <w:szCs w:val="21"/>
        </w:rPr>
        <w:t>6年度「橋渡し研究プログラム（大学発医療系スタートアップ支援プログラム）」に係る公募について】公募開始時期：3月中下旬（予定）</w:t>
      </w:r>
    </w:p>
    <w:p w14:paraId="20F3F6AA" w14:textId="2133CFF9"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00B93CE4" w:rsidRPr="00EA4637">
          <w:rPr>
            <w:rStyle w:val="a8"/>
            <w:rFonts w:ascii="HG丸ｺﾞｼｯｸM-PRO" w:eastAsia="HG丸ｺﾞｼｯｸM-PRO" w:hAnsi="HG丸ｺﾞｼｯｸM-PRO" w:cs="Arial"/>
            <w:spacing w:val="5"/>
            <w:kern w:val="0"/>
            <w:szCs w:val="21"/>
          </w:rPr>
          <w:t>https://www.amed.go.jp/koubo/16/01/1601A_00064.html</w:t>
        </w:r>
      </w:hyperlink>
    </w:p>
    <w:p w14:paraId="4A4A9FB0"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BDD0B2A" w14:textId="759FE2C6"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公募予告【令和</w:t>
      </w:r>
      <w:r w:rsidR="00F918BB" w:rsidRPr="00F918BB">
        <w:rPr>
          <w:rFonts w:ascii="HG丸ｺﾞｼｯｸM-PRO" w:eastAsia="HG丸ｺﾞｼｯｸM-PRO" w:hAnsi="HG丸ｺﾞｼｯｸM-PRO" w:cs="Arial"/>
          <w:spacing w:val="5"/>
          <w:kern w:val="0"/>
          <w:szCs w:val="21"/>
        </w:rPr>
        <w:t>6年度「革新的先端研究開発支援事業（AMED-CREST、PRIME）」に係る公募について】公募開始：4月上旬（予定）</w:t>
      </w:r>
    </w:p>
    <w:p w14:paraId="5A021722" w14:textId="2E552D69"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00B93CE4" w:rsidRPr="00EA4637">
          <w:rPr>
            <w:rStyle w:val="a8"/>
            <w:rFonts w:ascii="HG丸ｺﾞｼｯｸM-PRO" w:eastAsia="HG丸ｺﾞｼｯｸM-PRO" w:hAnsi="HG丸ｺﾞｼｯｸM-PRO" w:cs="Arial"/>
            <w:spacing w:val="5"/>
            <w:kern w:val="0"/>
            <w:szCs w:val="21"/>
          </w:rPr>
          <w:t>https://www.amed.go.jp/koubo/16/02/1602A_00026.html</w:t>
        </w:r>
      </w:hyperlink>
    </w:p>
    <w:p w14:paraId="1D3E5B21"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C3ACA6A" w14:textId="11CBCC6E"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公募予告【令和</w:t>
      </w:r>
      <w:r w:rsidR="00F918BB" w:rsidRPr="00F918BB">
        <w:rPr>
          <w:rFonts w:ascii="HG丸ｺﾞｼｯｸM-PRO" w:eastAsia="HG丸ｺﾞｼｯｸM-PRO" w:hAnsi="HG丸ｺﾞｼｯｸM-PRO" w:cs="Arial"/>
          <w:spacing w:val="5"/>
          <w:kern w:val="0"/>
          <w:szCs w:val="21"/>
        </w:rPr>
        <w:t>6年度「革新的医療技術研究開発推進事業（産学官共同型）（四次公募）【アカデミアタイプ＆スタートアップタイプ】」に係る公募について】</w:t>
      </w:r>
    </w:p>
    <w:p w14:paraId="76744502" w14:textId="3344DD36"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00B93CE4" w:rsidRPr="00EA4637">
          <w:rPr>
            <w:rStyle w:val="a8"/>
            <w:rFonts w:ascii="HG丸ｺﾞｼｯｸM-PRO" w:eastAsia="HG丸ｺﾞｼｯｸM-PRO" w:hAnsi="HG丸ｺﾞｼｯｸM-PRO" w:cs="Arial"/>
            <w:spacing w:val="5"/>
            <w:kern w:val="0"/>
            <w:szCs w:val="21"/>
          </w:rPr>
          <w:t>https://www.amed.go.jp/koubo/18/03/1803A_00040.html</w:t>
        </w:r>
      </w:hyperlink>
    </w:p>
    <w:p w14:paraId="65884B58"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8BF6548" w14:textId="2FDB90D9"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F918BB" w:rsidRPr="00F918BB">
        <w:rPr>
          <w:rFonts w:ascii="HG丸ｺﾞｼｯｸM-PRO" w:eastAsia="HG丸ｺﾞｼｯｸM-PRO" w:hAnsi="HG丸ｺﾞｼｯｸM-PRO" w:cs="Arial"/>
          <w:spacing w:val="5"/>
          <w:kern w:val="0"/>
          <w:szCs w:val="21"/>
        </w:rPr>
        <w:t>JST</w:t>
      </w:r>
      <w:r>
        <w:rPr>
          <w:rFonts w:ascii="HG丸ｺﾞｼｯｸM-PRO" w:eastAsia="HG丸ｺﾞｼｯｸM-PRO" w:hAnsi="HG丸ｺﾞｼｯｸM-PRO" w:cs="Arial" w:hint="eastAsia"/>
          <w:spacing w:val="5"/>
          <w:kern w:val="0"/>
          <w:szCs w:val="21"/>
        </w:rPr>
        <w:t>】</w:t>
      </w:r>
    </w:p>
    <w:p w14:paraId="219D4DBB" w14:textId="15508FF4"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公募【大学発新産業創出プログラム</w:t>
      </w:r>
      <w:r w:rsidR="00F918BB" w:rsidRPr="00F918BB">
        <w:rPr>
          <w:rFonts w:ascii="HG丸ｺﾞｼｯｸM-PRO" w:eastAsia="HG丸ｺﾞｼｯｸM-PRO" w:hAnsi="HG丸ｺﾞｼｯｸM-PRO" w:cs="Arial"/>
          <w:spacing w:val="5"/>
          <w:kern w:val="0"/>
          <w:szCs w:val="21"/>
        </w:rPr>
        <w:t>(START)</w:t>
      </w:r>
    </w:p>
    <w:p w14:paraId="2ABBB8DB"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spacing w:val="5"/>
          <w:kern w:val="0"/>
          <w:szCs w:val="21"/>
        </w:rPr>
        <w:t xml:space="preserve">プロジェクト推進型　</w:t>
      </w:r>
      <w:r w:rsidRPr="00F918BB">
        <w:rPr>
          <w:rFonts w:ascii="HG丸ｺﾞｼｯｸM-PRO" w:eastAsia="HG丸ｺﾞｼｯｸM-PRO" w:hAnsi="HG丸ｺﾞｼｯｸM-PRO" w:cs="Arial"/>
          <w:spacing w:val="5"/>
          <w:kern w:val="0"/>
          <w:szCs w:val="21"/>
        </w:rPr>
        <w:t>SBIRフェーズ1支援　令和6年度公募】4/17正午締切</w:t>
      </w:r>
    </w:p>
    <w:p w14:paraId="7EAF6CB1"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spacing w:val="5"/>
          <w:kern w:val="0"/>
          <w:szCs w:val="21"/>
        </w:rPr>
        <w:t>https://www.jst.go.jp/start/sbir/call2024.html</w:t>
      </w:r>
    </w:p>
    <w:p w14:paraId="2AE9B8EA"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367B129" w14:textId="4EAF432E"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w:t>
      </w:r>
      <w:r w:rsidR="00F918BB" w:rsidRPr="00F918BB">
        <w:rPr>
          <w:rFonts w:ascii="HG丸ｺﾞｼｯｸM-PRO" w:eastAsia="HG丸ｺﾞｼｯｸM-PRO" w:hAnsi="HG丸ｺﾞｼｯｸM-PRO" w:cs="Arial"/>
          <w:spacing w:val="5"/>
          <w:kern w:val="0"/>
          <w:szCs w:val="21"/>
        </w:rPr>
        <w:t>2024年度 ASPIRE単独公募募集】5/9正午締切</w:t>
      </w:r>
    </w:p>
    <w:p w14:paraId="1C046F07" w14:textId="34884331"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00B93CE4" w:rsidRPr="00EA4637">
          <w:rPr>
            <w:rStyle w:val="a8"/>
            <w:rFonts w:ascii="HG丸ｺﾞｼｯｸM-PRO" w:eastAsia="HG丸ｺﾞｼｯｸM-PRO" w:hAnsi="HG丸ｺﾞｼｯｸM-PRO" w:cs="Arial"/>
            <w:spacing w:val="5"/>
            <w:kern w:val="0"/>
            <w:szCs w:val="21"/>
          </w:rPr>
          <w:t>https://www.jst.go.jp/aspire/program/announce/announce_aspire2024.html</w:t>
        </w:r>
      </w:hyperlink>
    </w:p>
    <w:p w14:paraId="7124200E"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AC925C7" w14:textId="0A2991E1"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公募【戦略的創造研究推進事業</w:t>
      </w:r>
      <w:r w:rsidR="00F918BB" w:rsidRPr="00F918BB">
        <w:rPr>
          <w:rFonts w:ascii="HG丸ｺﾞｼｯｸM-PRO" w:eastAsia="HG丸ｺﾞｼｯｸM-PRO" w:hAnsi="HG丸ｺﾞｼｯｸM-PRO" w:cs="Arial"/>
          <w:spacing w:val="5"/>
          <w:kern w:val="0"/>
          <w:szCs w:val="21"/>
        </w:rPr>
        <w:t>ALCA-Nextにおける2024年度研究開発提案の募集について】5/8正午締切</w:t>
      </w:r>
    </w:p>
    <w:p w14:paraId="61BB05FA" w14:textId="7220E7E7"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00B93CE4" w:rsidRPr="00EA4637">
          <w:rPr>
            <w:rStyle w:val="a8"/>
            <w:rFonts w:ascii="HG丸ｺﾞｼｯｸM-PRO" w:eastAsia="HG丸ｺﾞｼｯｸM-PRO" w:hAnsi="HG丸ｺﾞｼｯｸM-PRO" w:cs="Arial"/>
            <w:spacing w:val="5"/>
            <w:kern w:val="0"/>
            <w:szCs w:val="21"/>
          </w:rPr>
          <w:t>https://www.jst.go.jp/alca/koubo/2024/index.html</w:t>
        </w:r>
      </w:hyperlink>
    </w:p>
    <w:p w14:paraId="5EE13AFC"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D808E9D" w14:textId="4D1551DE"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公募【</w:t>
      </w:r>
      <w:r w:rsidRPr="00F918BB">
        <w:rPr>
          <w:rFonts w:ascii="HG丸ｺﾞｼｯｸM-PRO" w:eastAsia="HG丸ｺﾞｼｯｸM-PRO" w:hAnsi="HG丸ｺﾞｼｯｸM-PRO" w:cs="Arial"/>
          <w:spacing w:val="5"/>
          <w:kern w:val="0"/>
          <w:szCs w:val="21"/>
        </w:rPr>
        <w:t>2024年度　ASPIRE - 米国NSF Global Centers バイオエコノミー領域　共同研究提案の募集】6/11</w:t>
      </w:r>
      <w:r w:rsidR="00B93CE4">
        <w:rPr>
          <w:rFonts w:ascii="HG丸ｺﾞｼｯｸM-PRO" w:eastAsia="HG丸ｺﾞｼｯｸM-PRO" w:hAnsi="HG丸ｺﾞｼｯｸM-PRO" w:cs="Arial" w:hint="eastAsia"/>
          <w:spacing w:val="5"/>
          <w:kern w:val="0"/>
          <w:szCs w:val="21"/>
        </w:rPr>
        <w:t xml:space="preserve">　</w:t>
      </w:r>
      <w:r w:rsidRPr="00F918BB">
        <w:rPr>
          <w:rFonts w:ascii="HG丸ｺﾞｼｯｸM-PRO" w:eastAsia="HG丸ｺﾞｼｯｸM-PRO" w:hAnsi="HG丸ｺﾞｼｯｸM-PRO" w:cs="Arial"/>
          <w:spacing w:val="5"/>
          <w:kern w:val="0"/>
          <w:szCs w:val="21"/>
        </w:rPr>
        <w:t>17時締切</w:t>
      </w:r>
    </w:p>
    <w:p w14:paraId="17EBD071" w14:textId="572F335D"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00B93CE4" w:rsidRPr="00EA4637">
          <w:rPr>
            <w:rStyle w:val="a8"/>
            <w:rFonts w:ascii="HG丸ｺﾞｼｯｸM-PRO" w:eastAsia="HG丸ｺﾞｼｯｸM-PRO" w:hAnsi="HG丸ｺﾞｼｯｸM-PRO" w:cs="Arial"/>
            <w:spacing w:val="5"/>
            <w:kern w:val="0"/>
            <w:szCs w:val="21"/>
          </w:rPr>
          <w:t>https://www.jst.go.jp/aspire/program/announce/announce_aspire2024_gc.html</w:t>
        </w:r>
      </w:hyperlink>
    </w:p>
    <w:p w14:paraId="4CA82EE4"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B1BCCFC" w14:textId="4913A5B1"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公募予告【「ディープテック・スタートアップ国際展開プログラム」</w:t>
      </w:r>
      <w:r w:rsidRPr="00F918BB">
        <w:rPr>
          <w:rFonts w:ascii="HG丸ｺﾞｼｯｸM-PRO" w:eastAsia="HG丸ｺﾞｼｯｸM-PRO" w:hAnsi="HG丸ｺﾞｼｯｸM-PRO" w:cs="Arial"/>
          <w:spacing w:val="5"/>
          <w:kern w:val="0"/>
          <w:szCs w:val="21"/>
        </w:rPr>
        <w:t>2024年度公募について】募集期間：4月中旬頃～7月上旬頃</w:t>
      </w:r>
    </w:p>
    <w:p w14:paraId="2493D423" w14:textId="70FB41DC"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00B93CE4" w:rsidRPr="00EA4637">
          <w:rPr>
            <w:rStyle w:val="a8"/>
            <w:rFonts w:ascii="HG丸ｺﾞｼｯｸM-PRO" w:eastAsia="HG丸ｺﾞｼｯｸM-PRO" w:hAnsi="HG丸ｺﾞｼｯｸM-PRO" w:cs="Arial"/>
            <w:spacing w:val="5"/>
            <w:kern w:val="0"/>
            <w:szCs w:val="21"/>
          </w:rPr>
          <w:t>https://www.jst.go.jp/program/startupkikin/deeptech/koubo2024.html</w:t>
        </w:r>
      </w:hyperlink>
    </w:p>
    <w:p w14:paraId="563E0E77"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5BDDD93" w14:textId="33521502"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F918BB" w:rsidRPr="00F918BB">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7FEA0AEB" w14:textId="4712234B"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公募【「経済安全保障重要技術育成プログラム／有事に備えた止血製剤製造技術の開発・実証」に係る公募について】</w:t>
      </w:r>
      <w:r w:rsidR="00F918BB" w:rsidRPr="00F918BB">
        <w:rPr>
          <w:rFonts w:ascii="HG丸ｺﾞｼｯｸM-PRO" w:eastAsia="HG丸ｺﾞｼｯｸM-PRO" w:hAnsi="HG丸ｺﾞｼｯｸM-PRO" w:cs="Arial"/>
          <w:spacing w:val="5"/>
          <w:kern w:val="0"/>
          <w:szCs w:val="21"/>
        </w:rPr>
        <w:t>4/18正午締切</w:t>
      </w:r>
    </w:p>
    <w:p w14:paraId="50B1D441" w14:textId="7D6113BF"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00B93CE4" w:rsidRPr="00EA4637">
          <w:rPr>
            <w:rStyle w:val="a8"/>
            <w:rFonts w:ascii="HG丸ｺﾞｼｯｸM-PRO" w:eastAsia="HG丸ｺﾞｼｯｸM-PRO" w:hAnsi="HG丸ｺﾞｼｯｸM-PRO" w:cs="Arial"/>
            <w:spacing w:val="5"/>
            <w:kern w:val="0"/>
            <w:szCs w:val="21"/>
          </w:rPr>
          <w:t>https://www.nedo.go.jp/koubo/EF2_100217.html</w:t>
        </w:r>
      </w:hyperlink>
    </w:p>
    <w:p w14:paraId="51289741"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D3F8A0F" w14:textId="1DE0C339"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公募予告【「</w:t>
      </w:r>
      <w:r w:rsidR="00F918BB" w:rsidRPr="00F918BB">
        <w:rPr>
          <w:rFonts w:ascii="HG丸ｺﾞｼｯｸM-PRO" w:eastAsia="HG丸ｺﾞｼｯｸM-PRO" w:hAnsi="HG丸ｺﾞｼｯｸM-PRO" w:cs="Arial"/>
          <w:spacing w:val="5"/>
          <w:kern w:val="0"/>
          <w:szCs w:val="21"/>
        </w:rPr>
        <w:t>2024年度「SBIR推進プログラム」（連結型）」に係る公募について（予告）】公募開始予定日：4月上旬</w:t>
      </w:r>
    </w:p>
    <w:p w14:paraId="29A01514" w14:textId="5C15F5F7"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00B93CE4" w:rsidRPr="00EA4637">
          <w:rPr>
            <w:rStyle w:val="a8"/>
            <w:rFonts w:ascii="HG丸ｺﾞｼｯｸM-PRO" w:eastAsia="HG丸ｺﾞｼｯｸM-PRO" w:hAnsi="HG丸ｺﾞｼｯｸM-PRO" w:cs="Arial"/>
            <w:spacing w:val="5"/>
            <w:kern w:val="0"/>
            <w:szCs w:val="21"/>
          </w:rPr>
          <w:t>https://www.nedo.go.jp/koubo/CA1_100456.html</w:t>
        </w:r>
      </w:hyperlink>
    </w:p>
    <w:p w14:paraId="7D555982"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57C7BD" w14:textId="0ADC7C00"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F918BB" w:rsidRPr="00F918BB">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18966CB6" w14:textId="52AE266A" w:rsidR="00F918BB" w:rsidRPr="00F918BB"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CE4">
        <w:rPr>
          <w:rFonts w:ascii="HG丸ｺﾞｼｯｸM-PRO" w:eastAsia="HG丸ｺﾞｼｯｸM-PRO" w:hAnsi="HG丸ｺﾞｼｯｸM-PRO" w:cs="Arial" w:hint="eastAsia"/>
          <w:color w:val="0033CC"/>
          <w:spacing w:val="5"/>
          <w:kern w:val="0"/>
          <w:szCs w:val="21"/>
        </w:rPr>
        <w:t>●</w:t>
      </w:r>
      <w:r w:rsidR="00F918BB" w:rsidRPr="00F918BB">
        <w:rPr>
          <w:rFonts w:ascii="HG丸ｺﾞｼｯｸM-PRO" w:eastAsia="HG丸ｺﾞｼｯｸM-PRO" w:hAnsi="HG丸ｺﾞｼｯｸM-PRO" w:cs="Arial" w:hint="eastAsia"/>
          <w:spacing w:val="5"/>
          <w:kern w:val="0"/>
          <w:szCs w:val="21"/>
        </w:rPr>
        <w:t>公募【令和</w:t>
      </w:r>
      <w:r w:rsidR="00F918BB" w:rsidRPr="00F918BB">
        <w:rPr>
          <w:rFonts w:ascii="HG丸ｺﾞｼｯｸM-PRO" w:eastAsia="HG丸ｺﾞｼｯｸM-PRO" w:hAnsi="HG丸ｺﾞｼｯｸM-PRO" w:cs="Arial"/>
          <w:spacing w:val="5"/>
          <w:kern w:val="0"/>
          <w:szCs w:val="21"/>
        </w:rPr>
        <w:t>6年度予算「成長型中小企業等研究開発支援事業」（Go-Tech事業）】4/16</w:t>
      </w:r>
    </w:p>
    <w:p w14:paraId="5DD54DCB"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spacing w:val="5"/>
          <w:kern w:val="0"/>
          <w:szCs w:val="21"/>
        </w:rPr>
        <w:t>17時締切</w:t>
      </w:r>
    </w:p>
    <w:p w14:paraId="5B16501E" w14:textId="5A5F7304"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00B93CE4" w:rsidRPr="00EA4637">
          <w:rPr>
            <w:rStyle w:val="a8"/>
            <w:rFonts w:ascii="HG丸ｺﾞｼｯｸM-PRO" w:eastAsia="HG丸ｺﾞｼｯｸM-PRO" w:hAnsi="HG丸ｺﾞｼｯｸM-PRO" w:cs="Arial"/>
            <w:spacing w:val="5"/>
            <w:kern w:val="0"/>
            <w:szCs w:val="21"/>
          </w:rPr>
          <w:t>https://www.chusho.meti.go.jp/keiei/sapoin/2024/240216kobo.html</w:t>
        </w:r>
      </w:hyperlink>
    </w:p>
    <w:p w14:paraId="250A516C" w14:textId="77777777" w:rsidR="00B93CE4"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3A8C5BA" w14:textId="269AB51F" w:rsidR="00B93CE4"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【ExCELLS</w:t>
      </w:r>
      <w:r>
        <w:rPr>
          <w:rFonts w:ascii="HG丸ｺﾞｼｯｸM-PRO" w:eastAsia="HG丸ｺﾞｼｯｸM-PRO" w:hAnsi="HG丸ｺﾞｼｯｸM-PRO" w:cs="Arial"/>
          <w:spacing w:val="5"/>
          <w:kern w:val="0"/>
          <w:szCs w:val="21"/>
        </w:rPr>
        <w:t>】</w:t>
      </w:r>
    </w:p>
    <w:p w14:paraId="66453FCA"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EA632C">
        <w:rPr>
          <w:rFonts w:ascii="HG丸ｺﾞｼｯｸM-PRO" w:eastAsia="HG丸ｺﾞｼｯｸM-PRO" w:hAnsi="HG丸ｺﾞｼｯｸM-PRO" w:cs="Arial"/>
          <w:spacing w:val="5"/>
          <w:kern w:val="0"/>
          <w:szCs w:val="21"/>
        </w:rPr>
        <w:t>2024 年度 ExCELLS 特別共同研究 公募</w:t>
      </w:r>
    </w:p>
    <w:p w14:paraId="09AD16C1"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00B93CE4" w:rsidRPr="006C02A1">
          <w:rPr>
            <w:rStyle w:val="a8"/>
            <w:rFonts w:ascii="HG丸ｺﾞｼｯｸM-PRO" w:eastAsia="HG丸ｺﾞｼｯｸM-PRO" w:hAnsi="HG丸ｺﾞｼｯｸM-PRO" w:cs="Arial"/>
            <w:spacing w:val="5"/>
            <w:kern w:val="0"/>
            <w:szCs w:val="21"/>
          </w:rPr>
          <w:t>https://www.excells.orion.ac.jp/wp/wp-content/uploads/2024/03/FY2024-tokubetsu-koubo.pdf</w:t>
        </w:r>
      </w:hyperlink>
    </w:p>
    <w:p w14:paraId="2C4ECE18" w14:textId="77777777" w:rsidR="00B93CE4" w:rsidRPr="00B93CE4" w:rsidRDefault="00B93CE4"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EB0D1D"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10D92D7" w14:textId="43732556" w:rsidR="00F918BB" w:rsidRDefault="00F918BB"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【JST】</w:t>
      </w:r>
    </w:p>
    <w:p w14:paraId="4A2041E1" w14:textId="0D1845EB" w:rsidR="00F918BB" w:rsidRDefault="00F918BB"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00EA632C" w:rsidRPr="00EA632C">
        <w:rPr>
          <w:rFonts w:ascii="HG丸ｺﾞｼｯｸM-PRO" w:eastAsia="HG丸ｺﾞｼｯｸM-PRO" w:hAnsi="HG丸ｺﾞｼｯｸM-PRO" w:cs="Arial" w:hint="eastAsia"/>
          <w:spacing w:val="5"/>
          <w:kern w:val="0"/>
          <w:szCs w:val="21"/>
        </w:rPr>
        <w:t>大学発新産業創出基金事業</w:t>
      </w:r>
      <w:r w:rsidR="00EA632C" w:rsidRPr="00EA632C">
        <w:rPr>
          <w:rFonts w:ascii="HG丸ｺﾞｼｯｸM-PRO" w:eastAsia="HG丸ｺﾞｼｯｸM-PRO" w:hAnsi="HG丸ｺﾞｼｯｸM-PRO" w:cs="Arial"/>
          <w:spacing w:val="5"/>
          <w:kern w:val="0"/>
          <w:szCs w:val="21"/>
        </w:rPr>
        <w:t xml:space="preserve"> </w:t>
      </w:r>
      <w:r w:rsidR="00EA632C" w:rsidRPr="00EA632C">
        <w:rPr>
          <w:rFonts w:ascii="HG丸ｺﾞｼｯｸM-PRO" w:eastAsia="HG丸ｺﾞｼｯｸM-PRO" w:hAnsi="HG丸ｺﾞｼｯｸM-PRO" w:cs="Arial" w:hint="eastAsia"/>
          <w:spacing w:val="5"/>
          <w:kern w:val="0"/>
          <w:szCs w:val="21"/>
        </w:rPr>
        <w:t>ディープテック・スタートアップ国際展開プログラム</w:t>
      </w:r>
    </w:p>
    <w:p w14:paraId="6C018A79" w14:textId="1BBA0360" w:rsidR="00EA632C" w:rsidRDefault="00EA632C"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A632C">
        <w:rPr>
          <w:rFonts w:ascii="HG丸ｺﾞｼｯｸM-PRO" w:eastAsia="HG丸ｺﾞｼｯｸM-PRO" w:hAnsi="HG丸ｺﾞｼｯｸM-PRO" w:cs="Arial" w:hint="eastAsia"/>
          <w:spacing w:val="5"/>
          <w:kern w:val="0"/>
          <w:szCs w:val="21"/>
        </w:rPr>
        <w:t>（Ｄ－Ｇｌｏｂａｌ）</w:t>
      </w:r>
      <w:r w:rsidRPr="00EA632C">
        <w:rPr>
          <w:rFonts w:ascii="HG丸ｺﾞｼｯｸM-PRO" w:eastAsia="HG丸ｺﾞｼｯｸM-PRO" w:hAnsi="HG丸ｺﾞｼｯｸM-PRO" w:cs="Arial"/>
          <w:spacing w:val="5"/>
          <w:kern w:val="0"/>
          <w:szCs w:val="21"/>
        </w:rPr>
        <w:t xml:space="preserve"> </w:t>
      </w:r>
      <w:r w:rsidRPr="00EA632C">
        <w:rPr>
          <w:rFonts w:ascii="HG丸ｺﾞｼｯｸM-PRO" w:eastAsia="HG丸ｺﾞｼｯｸM-PRO" w:hAnsi="HG丸ｺﾞｼｯｸM-PRO" w:cs="Arial" w:hint="eastAsia"/>
          <w:spacing w:val="5"/>
          <w:kern w:val="0"/>
          <w:szCs w:val="21"/>
        </w:rPr>
        <w:t>２０２３年度新規採択課題の決定について</w:t>
      </w:r>
    </w:p>
    <w:p w14:paraId="650DD1B3" w14:textId="4BAF87BB" w:rsidR="00EA632C" w:rsidRDefault="00000000"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00EA632C" w:rsidRPr="006C02A1">
          <w:rPr>
            <w:rStyle w:val="a8"/>
            <w:rFonts w:ascii="HG丸ｺﾞｼｯｸM-PRO" w:eastAsia="HG丸ｺﾞｼｯｸM-PRO" w:hAnsi="HG丸ｺﾞｼｯｸM-PRO" w:cs="Arial"/>
            <w:spacing w:val="5"/>
            <w:kern w:val="0"/>
            <w:szCs w:val="21"/>
          </w:rPr>
          <w:t>https://www.jst.go.jp/pr/info/info1677/pdf/info1677.pdf</w:t>
        </w:r>
      </w:hyperlink>
    </w:p>
    <w:p w14:paraId="6B395D16" w14:textId="77777777" w:rsidR="00EA632C" w:rsidRPr="00EA632C" w:rsidRDefault="00EA632C"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396B823"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F918BB">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5822F293" w14:textId="03E20E3E"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採択【令和</w:t>
      </w:r>
      <w:r w:rsidRPr="00F918BB">
        <w:rPr>
          <w:rFonts w:ascii="HG丸ｺﾞｼｯｸM-PRO" w:eastAsia="HG丸ｺﾞｼｯｸM-PRO" w:hAnsi="HG丸ｺﾞｼｯｸM-PRO" w:cs="Arial"/>
          <w:spacing w:val="5"/>
          <w:kern w:val="0"/>
          <w:szCs w:val="21"/>
        </w:rPr>
        <w:t>5年度 「認知症研究開発事業（2次公募）」の採択課題について】</w:t>
      </w:r>
    </w:p>
    <w:p w14:paraId="4FC0E5C4" w14:textId="2CBE4E2F"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00F918BB" w:rsidRPr="00EA4637">
          <w:rPr>
            <w:rStyle w:val="a8"/>
            <w:rFonts w:ascii="HG丸ｺﾞｼｯｸM-PRO" w:eastAsia="HG丸ｺﾞｼｯｸM-PRO" w:hAnsi="HG丸ｺﾞｼｯｸM-PRO" w:cs="Arial"/>
            <w:spacing w:val="5"/>
            <w:kern w:val="0"/>
            <w:szCs w:val="21"/>
          </w:rPr>
          <w:t>https://www.amed.go.jp/koubo/14/03/1403C_00082.html</w:t>
        </w:r>
      </w:hyperlink>
    </w:p>
    <w:p w14:paraId="363B6D6A"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0E153DA" w14:textId="63CF6288"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採択【令和</w:t>
      </w:r>
      <w:r w:rsidRPr="00F918BB">
        <w:rPr>
          <w:rFonts w:ascii="HG丸ｺﾞｼｯｸM-PRO" w:eastAsia="HG丸ｺﾞｼｯｸM-PRO" w:hAnsi="HG丸ｺﾞｼｯｸM-PRO" w:cs="Arial"/>
          <w:spacing w:val="5"/>
          <w:kern w:val="0"/>
          <w:szCs w:val="21"/>
        </w:rPr>
        <w:t>6年度 「女性の健康の包括的支援実用化研究事業」の採択課題について】</w:t>
      </w:r>
    </w:p>
    <w:p w14:paraId="7F5A8B96" w14:textId="4E02F390"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00F918BB" w:rsidRPr="00EA4637">
          <w:rPr>
            <w:rStyle w:val="a8"/>
            <w:rFonts w:ascii="HG丸ｺﾞｼｯｸM-PRO" w:eastAsia="HG丸ｺﾞｼｯｸM-PRO" w:hAnsi="HG丸ｺﾞｼｯｸM-PRO" w:cs="Arial"/>
            <w:spacing w:val="5"/>
            <w:kern w:val="0"/>
            <w:szCs w:val="21"/>
          </w:rPr>
          <w:t>https://www.amed.go.jp/koubo/14/03/1403C_00079.html</w:t>
        </w:r>
      </w:hyperlink>
    </w:p>
    <w:p w14:paraId="4FA9FEF0"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7A62A5C" w14:textId="2603F7B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採択【令和</w:t>
      </w:r>
      <w:r w:rsidRPr="00F918BB">
        <w:rPr>
          <w:rFonts w:ascii="HG丸ｺﾞｼｯｸM-PRO" w:eastAsia="HG丸ｺﾞｼｯｸM-PRO" w:hAnsi="HG丸ｺﾞｼｯｸM-PRO" w:cs="Arial"/>
          <w:spacing w:val="5"/>
          <w:kern w:val="0"/>
          <w:szCs w:val="21"/>
        </w:rPr>
        <w:t>6年度 「長寿科学研究開発事業」の採択課題について】</w:t>
      </w:r>
    </w:p>
    <w:p w14:paraId="4CB3D7D9" w14:textId="1CB78BD4"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2" w:history="1">
        <w:r w:rsidR="00F918BB" w:rsidRPr="00EA4637">
          <w:rPr>
            <w:rStyle w:val="a8"/>
            <w:rFonts w:ascii="HG丸ｺﾞｼｯｸM-PRO" w:eastAsia="HG丸ｺﾞｼｯｸM-PRO" w:hAnsi="HG丸ｺﾞｼｯｸM-PRO" w:cs="Arial"/>
            <w:spacing w:val="5"/>
            <w:kern w:val="0"/>
            <w:szCs w:val="21"/>
          </w:rPr>
          <w:t>https://www.amed.go.jp/koubo/15/01/1501C_00092.html</w:t>
        </w:r>
      </w:hyperlink>
    </w:p>
    <w:p w14:paraId="2A6C842A" w14:textId="77777777"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CA9F99D" w14:textId="7ECDC40A" w:rsidR="00F918BB" w:rsidRPr="00F918BB" w:rsidRDefault="00F918BB"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採択【令和</w:t>
      </w:r>
      <w:r w:rsidRPr="00F918BB">
        <w:rPr>
          <w:rFonts w:ascii="HG丸ｺﾞｼｯｸM-PRO" w:eastAsia="HG丸ｺﾞｼｯｸM-PRO" w:hAnsi="HG丸ｺﾞｼｯｸM-PRO" w:cs="Arial"/>
          <w:spacing w:val="5"/>
          <w:kern w:val="0"/>
          <w:szCs w:val="21"/>
        </w:rPr>
        <w:t>6年度</w:t>
      </w:r>
      <w:r w:rsidRPr="00F918BB">
        <w:rPr>
          <w:rFonts w:ascii="HG丸ｺﾞｼｯｸM-PRO" w:eastAsia="HG丸ｺﾞｼｯｸM-PRO" w:hAnsi="HG丸ｺﾞｼｯｸM-PRO" w:cs="Arial" w:hint="eastAsia"/>
          <w:spacing w:val="5"/>
          <w:kern w:val="0"/>
          <w:szCs w:val="21"/>
        </w:rPr>
        <w:t>「革新的がん医療実用化研究事業」（一次公募）の採択課題について】</w:t>
      </w:r>
    </w:p>
    <w:p w14:paraId="0FD9D85A" w14:textId="265FEF17" w:rsidR="00F918BB" w:rsidRDefault="00000000"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00F918BB" w:rsidRPr="00EA4637">
          <w:rPr>
            <w:rStyle w:val="a8"/>
            <w:rFonts w:ascii="HG丸ｺﾞｼｯｸM-PRO" w:eastAsia="HG丸ｺﾞｼｯｸM-PRO" w:hAnsi="HG丸ｺﾞｼｯｸM-PRO" w:cs="Arial"/>
            <w:spacing w:val="5"/>
            <w:kern w:val="0"/>
            <w:szCs w:val="21"/>
          </w:rPr>
          <w:t>https://www.amed.go.jp/koubo/15/01/1501C_00089.html</w:t>
        </w:r>
      </w:hyperlink>
    </w:p>
    <w:p w14:paraId="64226DE8" w14:textId="77777777" w:rsidR="00255710" w:rsidRPr="00F918BB"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0A828AF7" w14:textId="77777777" w:rsidR="00B049C5" w:rsidRDefault="00B049C5"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p>
    <w:p w14:paraId="529426A9" w14:textId="77777777" w:rsidR="00B93CE4" w:rsidRPr="00D9191E" w:rsidRDefault="00B93CE4" w:rsidP="00B93CE4">
      <w:pPr>
        <w:widowControl/>
        <w:shd w:val="clear" w:color="auto" w:fill="FFFFFF"/>
        <w:spacing w:line="270" w:lineRule="atLeast"/>
        <w:jc w:val="left"/>
        <w:rPr>
          <w:rStyle w:val="a8"/>
          <w:rFonts w:ascii="HG丸ｺﾞｼｯｸM-PRO" w:eastAsia="HG丸ｺﾞｼｯｸM-PRO" w:hAnsi="HG丸ｺﾞｼｯｸM-PRO" w:cs="Arial"/>
          <w:b/>
          <w:bCs/>
          <w:color w:val="auto"/>
          <w:spacing w:val="5"/>
          <w:kern w:val="0"/>
          <w:szCs w:val="21"/>
          <w:u w:val="none"/>
        </w:rPr>
      </w:pPr>
      <w:r w:rsidRPr="00BB16F6">
        <w:rPr>
          <w:rFonts w:ascii="HG丸ｺﾞｼｯｸM-PRO" w:eastAsia="HG丸ｺﾞｼｯｸM-PRO" w:hAnsi="HG丸ｺﾞｼｯｸM-PRO" w:cs="Arial" w:hint="eastAsia"/>
          <w:b/>
          <w:bCs/>
          <w:spacing w:val="5"/>
          <w:kern w:val="0"/>
          <w:szCs w:val="21"/>
        </w:rPr>
        <w:t>【セミナー、展示会等】</w:t>
      </w:r>
    </w:p>
    <w:p w14:paraId="189C08A6"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希少疾病用医薬品・希少疾病用医療機器・希少疾病用再生医療等製品に関する相談会開催のご案内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35048752"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00B93CE4" w:rsidRPr="00A02E73">
          <w:rPr>
            <w:rStyle w:val="a8"/>
            <w:rFonts w:ascii="HG丸ｺﾞｼｯｸM-PRO" w:eastAsia="HG丸ｺﾞｼｯｸM-PRO" w:hAnsi="HG丸ｺﾞｼｯｸM-PRO" w:cs="Arial"/>
            <w:spacing w:val="5"/>
            <w:kern w:val="0"/>
            <w:szCs w:val="21"/>
          </w:rPr>
          <w:t>https://www.nibiohn.go.jp/information/nibio/2024/02/009050.html</w:t>
        </w:r>
      </w:hyperlink>
    </w:p>
    <w:p w14:paraId="09C8256A"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E501811"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特定用途医薬品・特定用途医療機器・特定用途再生医療等製品に関する相談会開催のご案内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41B825BC"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00B93CE4" w:rsidRPr="00A02E73">
          <w:rPr>
            <w:rStyle w:val="a8"/>
            <w:rFonts w:ascii="HG丸ｺﾞｼｯｸM-PRO" w:eastAsia="HG丸ｺﾞｼｯｸM-PRO" w:hAnsi="HG丸ｺﾞｼｯｸM-PRO" w:cs="Arial"/>
            <w:spacing w:val="5"/>
            <w:kern w:val="0"/>
            <w:szCs w:val="21"/>
          </w:rPr>
          <w:t>https://www.nibiohn.go.jp/information/nibio/2024/02/009049.html</w:t>
        </w:r>
      </w:hyperlink>
    </w:p>
    <w:p w14:paraId="28EF12F9" w14:textId="77777777" w:rsidR="00B93CE4" w:rsidRPr="000A68FA" w:rsidRDefault="00B93CE4" w:rsidP="00B93CE4">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6B79A11" w14:textId="77777777" w:rsidR="00B93CE4" w:rsidRPr="004368C6"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7C9E868B" w14:textId="77777777" w:rsidR="00B93CE4" w:rsidRDefault="00000000" w:rsidP="00B93CE4">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6" w:history="1">
        <w:r w:rsidR="00B93CE4" w:rsidRPr="00C34676">
          <w:rPr>
            <w:rStyle w:val="a8"/>
            <w:rFonts w:ascii="HG丸ｺﾞｼｯｸM-PRO" w:eastAsia="HG丸ｺﾞｼｯｸM-PRO" w:hAnsi="HG丸ｺﾞｼｯｸM-PRO" w:cs="Arial"/>
            <w:spacing w:val="5"/>
            <w:kern w:val="0"/>
            <w:szCs w:val="21"/>
          </w:rPr>
          <w:t>https://www.pmda.go.jp/review-services/symposia/0155.html&lt;</w:t>
        </w:r>
      </w:hyperlink>
    </w:p>
    <w:p w14:paraId="689C72D0"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7A1FB79" w14:textId="77777777" w:rsidR="00B049C5" w:rsidRPr="00F918BB" w:rsidRDefault="00B049C5"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spacing w:val="5"/>
          <w:kern w:val="0"/>
          <w:szCs w:val="21"/>
        </w:rPr>
        <w:t>2025年Human Frontier Science Program（HFSP）募集情報説明会のご案内</w:t>
      </w:r>
      <w:r>
        <w:rPr>
          <w:rFonts w:ascii="HG丸ｺﾞｼｯｸM-PRO" w:eastAsia="HG丸ｺﾞｼｯｸM-PRO" w:hAnsi="HG丸ｺﾞｼｯｸM-PRO" w:cs="Arial" w:hint="eastAsia"/>
          <w:spacing w:val="5"/>
          <w:kern w:val="0"/>
          <w:szCs w:val="21"/>
        </w:rPr>
        <w:t xml:space="preserve"> 4/4</w:t>
      </w:r>
    </w:p>
    <w:p w14:paraId="0C39204F" w14:textId="77777777" w:rsidR="00B049C5" w:rsidRDefault="00000000"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7" w:history="1">
        <w:r w:rsidR="00B049C5" w:rsidRPr="00EA4637">
          <w:rPr>
            <w:rStyle w:val="a8"/>
            <w:rFonts w:ascii="HG丸ｺﾞｼｯｸM-PRO" w:eastAsia="HG丸ｺﾞｼｯｸM-PRO" w:hAnsi="HG丸ｺﾞｼｯｸM-PRO" w:cs="Arial"/>
            <w:spacing w:val="5"/>
            <w:kern w:val="0"/>
            <w:szCs w:val="21"/>
          </w:rPr>
          <w:t>https://www.amed.go.jp/news/program/fellowships_20240404.html</w:t>
        </w:r>
      </w:hyperlink>
    </w:p>
    <w:p w14:paraId="1C0FDD1A" w14:textId="77777777" w:rsidR="00B049C5" w:rsidRPr="00B049C5" w:rsidRDefault="00B049C5"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4ED7A31" w14:textId="77777777" w:rsidR="00B93CE4" w:rsidRPr="00DB2D2B"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Pr="00DB2D2B">
        <w:rPr>
          <w:rFonts w:ascii="HG丸ｺﾞｼｯｸM-PRO" w:eastAsia="HG丸ｺﾞｼｯｸM-PRO" w:hAnsi="HG丸ｺﾞｼｯｸM-PRO" w:cs="Arial"/>
          <w:spacing w:val="5"/>
          <w:kern w:val="0"/>
          <w:szCs w:val="21"/>
        </w:rPr>
        <w:t>SCARDA　公募の相談窓口開設のお知らせ（ワクチン・新規モダリティ研究開発事業（一般公募））</w:t>
      </w:r>
      <w:r>
        <w:rPr>
          <w:rFonts w:ascii="HG丸ｺﾞｼｯｸM-PRO" w:eastAsia="HG丸ｺﾞｼｯｸM-PRO" w:hAnsi="HG丸ｺﾞｼｯｸM-PRO" w:cs="Arial" w:hint="eastAsia"/>
          <w:spacing w:val="5"/>
          <w:kern w:val="0"/>
          <w:szCs w:val="21"/>
        </w:rPr>
        <w:t>3/8～4/15</w:t>
      </w:r>
    </w:p>
    <w:p w14:paraId="35758178"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00B93CE4" w:rsidRPr="008D0CA8">
          <w:rPr>
            <w:rStyle w:val="a8"/>
            <w:rFonts w:ascii="HG丸ｺﾞｼｯｸM-PRO" w:eastAsia="HG丸ｺﾞｼｯｸM-PRO" w:hAnsi="HG丸ｺﾞｼｯｸM-PRO" w:cs="Arial"/>
            <w:spacing w:val="5"/>
            <w:kern w:val="0"/>
            <w:szCs w:val="21"/>
          </w:rPr>
          <w:t>https://www.amed.go.jp/news/program/20240301.html</w:t>
        </w:r>
      </w:hyperlink>
    </w:p>
    <w:p w14:paraId="77F49FFF" w14:textId="77777777" w:rsidR="00B93CE4" w:rsidRPr="00D9191E"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AAFDCF" w14:textId="77777777" w:rsidR="00B93CE4" w:rsidRPr="00F556C8"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「革新的医療技術研究開発推進事業（産学官共同型）第</w:t>
      </w:r>
      <w:r w:rsidRPr="00F556C8">
        <w:rPr>
          <w:rFonts w:ascii="HG丸ｺﾞｼｯｸM-PRO" w:eastAsia="HG丸ｺﾞｼｯｸM-PRO" w:hAnsi="HG丸ｺﾞｼｯｸM-PRO" w:cs="Arial"/>
          <w:spacing w:val="5"/>
          <w:kern w:val="0"/>
          <w:szCs w:val="21"/>
        </w:rPr>
        <w:t>4回ワークショップ」開催のご案内</w:t>
      </w:r>
      <w:r>
        <w:rPr>
          <w:rFonts w:ascii="HG丸ｺﾞｼｯｸM-PRO" w:eastAsia="HG丸ｺﾞｼｯｸM-PRO" w:hAnsi="HG丸ｺﾞｼｯｸM-PRO" w:cs="Arial" w:hint="eastAsia"/>
          <w:spacing w:val="5"/>
          <w:kern w:val="0"/>
          <w:szCs w:val="21"/>
        </w:rPr>
        <w:t xml:space="preserve">　4</w:t>
      </w:r>
      <w:r>
        <w:rPr>
          <w:rFonts w:ascii="HG丸ｺﾞｼｯｸM-PRO" w:eastAsia="HG丸ｺﾞｼｯｸM-PRO" w:hAnsi="HG丸ｺﾞｼｯｸM-PRO" w:cs="Arial"/>
          <w:spacing w:val="5"/>
          <w:kern w:val="0"/>
          <w:szCs w:val="21"/>
        </w:rPr>
        <w:t>/23</w:t>
      </w:r>
    </w:p>
    <w:p w14:paraId="00D7D7ED"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9" w:history="1">
        <w:r w:rsidR="00B93CE4" w:rsidRPr="00F25AAD">
          <w:rPr>
            <w:rStyle w:val="a8"/>
            <w:rFonts w:ascii="HG丸ｺﾞｼｯｸM-PRO" w:eastAsia="HG丸ｺﾞｼｯｸM-PRO" w:hAnsi="HG丸ｺﾞｼｯｸM-PRO" w:cs="Arial"/>
            <w:spacing w:val="5"/>
            <w:kern w:val="0"/>
            <w:szCs w:val="21"/>
          </w:rPr>
          <w:t>https://www.amed.go.jp/news/event/20240423_sangakukan.html</w:t>
        </w:r>
      </w:hyperlink>
    </w:p>
    <w:p w14:paraId="73835DF6"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323354" w14:textId="77777777" w:rsidR="00B049C5" w:rsidRPr="00F918BB" w:rsidRDefault="00B049C5"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w:t>
      </w:r>
      <w:r w:rsidRPr="00F918BB">
        <w:rPr>
          <w:rFonts w:ascii="HG丸ｺﾞｼｯｸM-PRO" w:eastAsia="HG丸ｺﾞｼｯｸM-PRO" w:hAnsi="HG丸ｺﾞｼｯｸM-PRO" w:cs="Arial"/>
          <w:spacing w:val="5"/>
          <w:kern w:val="0"/>
          <w:szCs w:val="21"/>
        </w:rPr>
        <w:t>Human Frontier Science Program説明会 in 東北大学」開催のご案内</w:t>
      </w:r>
      <w:r>
        <w:rPr>
          <w:rFonts w:ascii="HG丸ｺﾞｼｯｸM-PRO" w:eastAsia="HG丸ｺﾞｼｯｸM-PRO" w:hAnsi="HG丸ｺﾞｼｯｸM-PRO" w:cs="Arial" w:hint="eastAsia"/>
          <w:spacing w:val="5"/>
          <w:kern w:val="0"/>
          <w:szCs w:val="21"/>
        </w:rPr>
        <w:t xml:space="preserve">　4/25</w:t>
      </w:r>
    </w:p>
    <w:p w14:paraId="2AE7D5DD" w14:textId="77777777" w:rsidR="00B049C5" w:rsidRDefault="00000000"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00B049C5" w:rsidRPr="00EA4637">
          <w:rPr>
            <w:rStyle w:val="a8"/>
            <w:rFonts w:ascii="HG丸ｺﾞｼｯｸM-PRO" w:eastAsia="HG丸ｺﾞｼｯｸM-PRO" w:hAnsi="HG丸ｺﾞｼｯｸM-PRO" w:cs="Arial"/>
            <w:spacing w:val="5"/>
            <w:kern w:val="0"/>
            <w:szCs w:val="21"/>
          </w:rPr>
          <w:t>https://www.amed.go.jp/news/event/20240425.html</w:t>
        </w:r>
      </w:hyperlink>
    </w:p>
    <w:p w14:paraId="057C721B" w14:textId="77777777" w:rsidR="00B049C5" w:rsidRPr="00920564" w:rsidRDefault="00B049C5"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1B88F6C" w14:textId="77777777" w:rsidR="00B93CE4" w:rsidRPr="00F50D9B"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0D9B">
        <w:rPr>
          <w:rFonts w:ascii="HG丸ｺﾞｼｯｸM-PRO" w:eastAsia="HG丸ｺﾞｼｯｸM-PRO" w:hAnsi="HG丸ｺﾞｼｯｸM-PRO" w:cs="Arial" w:hint="eastAsia"/>
          <w:spacing w:val="5"/>
          <w:kern w:val="0"/>
          <w:szCs w:val="21"/>
        </w:rPr>
        <w:t>産学官共同研究プロジェクトに向けたマッチングスキームのご案内</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r>
        <w:rPr>
          <w:rFonts w:ascii="HG丸ｺﾞｼｯｸM-PRO" w:eastAsia="HG丸ｺﾞｼｯｸM-PRO" w:hAnsi="HG丸ｺﾞｼｯｸM-PRO" w:cs="Arial" w:hint="eastAsia"/>
          <w:spacing w:val="5"/>
          <w:kern w:val="0"/>
          <w:szCs w:val="21"/>
        </w:rPr>
        <w:t>～5/8</w:t>
      </w:r>
    </w:p>
    <w:p w14:paraId="7062D435"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1" w:history="1">
        <w:r w:rsidR="00B93CE4" w:rsidRPr="00045120">
          <w:rPr>
            <w:rStyle w:val="a8"/>
            <w:rFonts w:ascii="HG丸ｺﾞｼｯｸM-PRO" w:eastAsia="HG丸ｺﾞｼｯｸM-PRO" w:hAnsi="HG丸ｺﾞｼｯｸM-PRO" w:cs="Arial"/>
            <w:spacing w:val="5"/>
            <w:kern w:val="0"/>
            <w:szCs w:val="21"/>
          </w:rPr>
          <w:t>https://www.amed.go.jp/news/program/GAPFREE_2024.html</w:t>
        </w:r>
      </w:hyperlink>
    </w:p>
    <w:p w14:paraId="1A73FB61" w14:textId="77777777" w:rsidR="00B93CE4" w:rsidRPr="000B5B32"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7F711B" w14:textId="77777777" w:rsidR="00B93CE4" w:rsidRPr="00BB16F6" w:rsidRDefault="00B93CE4" w:rsidP="00B93CE4">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64582EDD" w14:textId="77777777" w:rsidR="00B049C5" w:rsidRPr="00F918BB" w:rsidRDefault="00B049C5"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hint="eastAsia"/>
          <w:spacing w:val="5"/>
          <w:kern w:val="0"/>
          <w:szCs w:val="21"/>
        </w:rPr>
        <w:t>「再生・細胞医療・遺伝子治療研究開発</w:t>
      </w:r>
      <w:r w:rsidRPr="00F918BB">
        <w:rPr>
          <w:rFonts w:ascii="HG丸ｺﾞｼｯｸM-PRO" w:eastAsia="HG丸ｺﾞｼｯｸM-PRO" w:hAnsi="HG丸ｺﾞｼｯｸM-PRO" w:cs="Arial"/>
          <w:spacing w:val="5"/>
          <w:kern w:val="0"/>
          <w:szCs w:val="21"/>
        </w:rPr>
        <w:t>2024」を発行</w:t>
      </w:r>
    </w:p>
    <w:p w14:paraId="260AC68D" w14:textId="77777777" w:rsidR="00B049C5" w:rsidRDefault="00000000"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2" w:history="1">
        <w:r w:rsidR="00B049C5" w:rsidRPr="00EA4637">
          <w:rPr>
            <w:rStyle w:val="a8"/>
            <w:rFonts w:ascii="HG丸ｺﾞｼｯｸM-PRO" w:eastAsia="HG丸ｺﾞｼｯｸM-PRO" w:hAnsi="HG丸ｺﾞｼｯｸM-PRO" w:cs="Arial"/>
            <w:spacing w:val="5"/>
            <w:kern w:val="0"/>
            <w:szCs w:val="21"/>
          </w:rPr>
          <w:t>https://www.amed.go.jp/news/topics/20240318.html</w:t>
        </w:r>
      </w:hyperlink>
    </w:p>
    <w:p w14:paraId="066FE924" w14:textId="77777777" w:rsidR="00B049C5" w:rsidRDefault="00B049C5"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3F9C454" w14:textId="1917DC22" w:rsidR="00B049C5" w:rsidRPr="00F918BB" w:rsidRDefault="00B049C5"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918BB">
        <w:rPr>
          <w:rFonts w:ascii="HG丸ｺﾞｼｯｸM-PRO" w:eastAsia="HG丸ｺﾞｼｯｸM-PRO" w:hAnsi="HG丸ｺﾞｼｯｸM-PRO" w:cs="Arial" w:hint="eastAsia"/>
          <w:color w:val="C00000"/>
          <w:spacing w:val="5"/>
          <w:kern w:val="0"/>
          <w:szCs w:val="21"/>
        </w:rPr>
        <w:t>★NEW★</w:t>
      </w:r>
      <w:r w:rsidRPr="00F918BB">
        <w:rPr>
          <w:rFonts w:ascii="HG丸ｺﾞｼｯｸM-PRO" w:eastAsia="HG丸ｺﾞｼｯｸM-PRO" w:hAnsi="HG丸ｺﾞｼｯｸM-PRO" w:cs="Arial"/>
          <w:spacing w:val="5"/>
          <w:kern w:val="0"/>
          <w:szCs w:val="21"/>
        </w:rPr>
        <w:t>AMED-</w:t>
      </w:r>
      <w:proofErr w:type="spellStart"/>
      <w:r w:rsidRPr="00F918BB">
        <w:rPr>
          <w:rFonts w:ascii="HG丸ｺﾞｼｯｸM-PRO" w:eastAsia="HG丸ｺﾞｼｯｸM-PRO" w:hAnsi="HG丸ｺﾞｼｯｸM-PRO" w:cs="Arial"/>
          <w:spacing w:val="5"/>
          <w:kern w:val="0"/>
          <w:szCs w:val="21"/>
        </w:rPr>
        <w:t>FLuX</w:t>
      </w:r>
      <w:proofErr w:type="spellEnd"/>
      <w:r w:rsidRPr="00F918BB">
        <w:rPr>
          <w:rFonts w:ascii="HG丸ｺﾞｼｯｸM-PRO" w:eastAsia="HG丸ｺﾞｼｯｸM-PRO" w:hAnsi="HG丸ｺﾞｼｯｸM-PRO" w:cs="Arial"/>
          <w:spacing w:val="5"/>
          <w:kern w:val="0"/>
          <w:szCs w:val="21"/>
        </w:rPr>
        <w:t>創薬ガイドブックの公開</w:t>
      </w:r>
    </w:p>
    <w:p w14:paraId="3FED991E" w14:textId="77777777" w:rsidR="00B049C5" w:rsidRDefault="00000000"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3" w:history="1">
        <w:r w:rsidR="00B049C5" w:rsidRPr="00EA4637">
          <w:rPr>
            <w:rStyle w:val="a8"/>
            <w:rFonts w:ascii="HG丸ｺﾞｼｯｸM-PRO" w:eastAsia="HG丸ｺﾞｼｯｸM-PRO" w:hAnsi="HG丸ｺﾞｼｯｸM-PRO" w:cs="Arial"/>
            <w:spacing w:val="5"/>
            <w:kern w:val="0"/>
            <w:szCs w:val="21"/>
          </w:rPr>
          <w:t>https://www.amed.go.jp/news/release_20230401.html</w:t>
        </w:r>
      </w:hyperlink>
    </w:p>
    <w:p w14:paraId="76DF01E2" w14:textId="77777777" w:rsidR="00B049C5" w:rsidRDefault="00B049C5" w:rsidP="00B93CE4">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2A2313D8" w14:textId="6BBE1957" w:rsidR="00B93CE4" w:rsidRPr="00076401"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76401">
        <w:rPr>
          <w:rFonts w:ascii="HG丸ｺﾞｼｯｸM-PRO" w:eastAsia="HG丸ｺﾞｼｯｸM-PRO" w:hAnsi="HG丸ｺﾞｼｯｸM-PRO" w:cs="Arial" w:hint="eastAsia"/>
          <w:spacing w:val="5"/>
          <w:kern w:val="0"/>
          <w:szCs w:val="21"/>
        </w:rPr>
        <w:t>広報ウェブマガジン「</w:t>
      </w:r>
      <w:r w:rsidRPr="00076401">
        <w:rPr>
          <w:rFonts w:ascii="HG丸ｺﾞｼｯｸM-PRO" w:eastAsia="HG丸ｺﾞｼｯｸM-PRO" w:hAnsi="HG丸ｺﾞｼｯｸM-PRO" w:cs="Arial"/>
          <w:spacing w:val="5"/>
          <w:kern w:val="0"/>
          <w:szCs w:val="21"/>
        </w:rPr>
        <w:t>AMED Pickup」で、"注目の若手研究者やAMEDが推進する医療研究開発を紹介―BioJapan2023から―"を公開しました！</w:t>
      </w:r>
    </w:p>
    <w:p w14:paraId="1EBD02D6" w14:textId="77777777" w:rsidR="00B93CE4" w:rsidRPr="00076401"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https://www.amed.go.jp/news/topics/20240314.html</w:t>
      </w:r>
    </w:p>
    <w:p w14:paraId="54229C84" w14:textId="77777777" w:rsidR="00B93CE4" w:rsidRPr="00076401"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DB4673" w14:textId="77321767" w:rsidR="00B93CE4" w:rsidRPr="00076401"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76401">
        <w:rPr>
          <w:rFonts w:ascii="HG丸ｺﾞｼｯｸM-PRO" w:eastAsia="HG丸ｺﾞｼｯｸM-PRO" w:hAnsi="HG丸ｺﾞｼｯｸM-PRO" w:cs="Arial" w:hint="eastAsia"/>
          <w:spacing w:val="5"/>
          <w:kern w:val="0"/>
          <w:szCs w:val="21"/>
        </w:rPr>
        <w:t>令和</w:t>
      </w:r>
      <w:r w:rsidRPr="00076401">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4D2A8317" w14:textId="77777777" w:rsidR="00B93CE4" w:rsidRPr="00076401"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https://www.amed.go.jp/news/program/jimu.html</w:t>
      </w:r>
    </w:p>
    <w:p w14:paraId="72F3F6F9" w14:textId="77777777" w:rsidR="00B93CE4" w:rsidRPr="00076401"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456A4B2" w14:textId="640BEC7E" w:rsidR="00B93CE4" w:rsidRPr="00076401"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76401">
        <w:rPr>
          <w:rFonts w:ascii="HG丸ｺﾞｼｯｸM-PRO" w:eastAsia="HG丸ｺﾞｼｯｸM-PRO" w:hAnsi="HG丸ｺﾞｼｯｸM-PRO" w:cs="Arial"/>
          <w:spacing w:val="5"/>
          <w:kern w:val="0"/>
          <w:szCs w:val="21"/>
        </w:rPr>
        <w:t>AMED-</w:t>
      </w:r>
      <w:proofErr w:type="spellStart"/>
      <w:r w:rsidRPr="00076401">
        <w:rPr>
          <w:rFonts w:ascii="HG丸ｺﾞｼｯｸM-PRO" w:eastAsia="HG丸ｺﾞｼｯｸM-PRO" w:hAnsi="HG丸ｺﾞｼｯｸM-PRO" w:cs="Arial"/>
          <w:spacing w:val="5"/>
          <w:kern w:val="0"/>
          <w:szCs w:val="21"/>
        </w:rPr>
        <w:t>FLuX</w:t>
      </w:r>
      <w:proofErr w:type="spellEnd"/>
      <w:r w:rsidRPr="00076401">
        <w:rPr>
          <w:rFonts w:ascii="HG丸ｺﾞｼｯｸM-PRO" w:eastAsia="HG丸ｺﾞｼｯｸM-PRO" w:hAnsi="HG丸ｺﾞｼｯｸM-PRO" w:cs="Arial"/>
          <w:spacing w:val="5"/>
          <w:kern w:val="0"/>
          <w:szCs w:val="21"/>
        </w:rPr>
        <w:t>創薬ガイドブックの公開について</w:t>
      </w:r>
    </w:p>
    <w:p w14:paraId="5AF90C6A"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4" w:history="1">
        <w:r w:rsidR="00B93CE4" w:rsidRPr="006543D5">
          <w:rPr>
            <w:rStyle w:val="a8"/>
            <w:rFonts w:ascii="HG丸ｺﾞｼｯｸM-PRO" w:eastAsia="HG丸ｺﾞｼｯｸM-PRO" w:hAnsi="HG丸ｺﾞｼｯｸM-PRO" w:cs="Arial"/>
            <w:spacing w:val="5"/>
            <w:kern w:val="0"/>
            <w:szCs w:val="21"/>
          </w:rPr>
          <w:t>https://www.amed.go.jp/news/release_20230401.html</w:t>
        </w:r>
      </w:hyperlink>
    </w:p>
    <w:p w14:paraId="1F5E30DA"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7B84D5B6" w14:textId="77777777" w:rsidR="00B93CE4" w:rsidRPr="009A513E"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3207A200"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5" w:history="1">
        <w:r w:rsidR="00B93CE4" w:rsidRPr="00F347DC">
          <w:rPr>
            <w:rStyle w:val="a8"/>
            <w:rFonts w:ascii="HG丸ｺﾞｼｯｸM-PRO" w:eastAsia="HG丸ｺﾞｼｯｸM-PRO" w:hAnsi="HG丸ｺﾞｼｯｸM-PRO" w:cs="Arial"/>
            <w:spacing w:val="5"/>
            <w:kern w:val="0"/>
            <w:szCs w:val="21"/>
          </w:rPr>
          <w:t>https://www.amed.go.jp/news/program/jimu.html</w:t>
        </w:r>
      </w:hyperlink>
    </w:p>
    <w:p w14:paraId="69DEAFA4"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1F051806"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217751CF"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6" w:history="1">
        <w:r w:rsidR="00B93CE4"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798A2B71"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B18590" w14:textId="77777777" w:rsidR="00B93CE4" w:rsidRPr="001300F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695DB45C"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4ADD1F76" w14:textId="77777777" w:rsidR="00B93CE4" w:rsidRDefault="00000000"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00B93CE4"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200CDD3E" w14:textId="77777777" w:rsidR="00B93CE4" w:rsidRDefault="00B93CE4" w:rsidP="00B93CE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890522A" w14:textId="77777777" w:rsidR="00B93CE4" w:rsidRPr="004F4D54" w:rsidRDefault="00B93CE4" w:rsidP="00B93CE4">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43ACE967" w14:textId="77777777" w:rsidR="00B93CE4" w:rsidRPr="0011732E" w:rsidRDefault="00000000" w:rsidP="00B93CE4">
      <w:pPr>
        <w:spacing w:line="300" w:lineRule="exact"/>
        <w:jc w:val="left"/>
        <w:rPr>
          <w:rFonts w:ascii="HG丸ｺﾞｼｯｸM-PRO" w:eastAsia="HG丸ｺﾞｼｯｸM-PRO" w:hAnsi="HG丸ｺﾞｼｯｸM-PRO" w:cs="Arial"/>
          <w:color w:val="000000" w:themeColor="text1"/>
          <w:spacing w:val="5"/>
          <w:kern w:val="0"/>
          <w:szCs w:val="21"/>
        </w:rPr>
      </w:pPr>
      <w:hyperlink r:id="rId58" w:history="1">
        <w:r w:rsidR="00B93CE4" w:rsidRPr="00993A1F">
          <w:rPr>
            <w:rStyle w:val="a8"/>
            <w:rFonts w:ascii="HG丸ｺﾞｼｯｸM-PRO" w:eastAsia="HG丸ｺﾞｼｯｸM-PRO" w:hAnsi="HG丸ｺﾞｼｯｸM-PRO" w:cs="Arial"/>
            <w:spacing w:val="5"/>
            <w:kern w:val="0"/>
            <w:szCs w:val="21"/>
          </w:rPr>
          <w:t>https://www.pmda.go.jp/review-services/symposia/0155.html</w:t>
        </w:r>
      </w:hyperlink>
    </w:p>
    <w:p w14:paraId="1B8EDBD4" w14:textId="77777777" w:rsidR="00B93CE4" w:rsidRPr="00B93CE4" w:rsidRDefault="00B93CE4"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p>
    <w:p w14:paraId="3C5E8AA4" w14:textId="77777777" w:rsidR="00F918BB" w:rsidRDefault="00F918BB" w:rsidP="00F918BB">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p>
    <w:p w14:paraId="5AC28B96" w14:textId="77777777" w:rsidR="00B049C5" w:rsidRPr="00F918BB" w:rsidRDefault="00B049C5" w:rsidP="00F918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lastRenderedPageBreak/>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6ADEF76F"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w:t>
      </w:r>
      <w:r w:rsidR="00351073">
        <w:rPr>
          <w:rFonts w:ascii="HG丸ｺﾞｼｯｸM-PRO" w:eastAsia="HG丸ｺﾞｼｯｸM-PRO" w:hAnsi="HG丸ｺﾞｼｯｸM-PRO" w:cs="Arial"/>
          <w:color w:val="000000" w:themeColor="text1"/>
          <w:spacing w:val="5"/>
          <w:kern w:val="0"/>
          <w:szCs w:val="21"/>
        </w:rPr>
        <w:t>8</w:t>
      </w:r>
      <w:r w:rsidRPr="00FB1AE0">
        <w:rPr>
          <w:rFonts w:ascii="HG丸ｺﾞｼｯｸM-PRO" w:eastAsia="HG丸ｺﾞｼｯｸM-PRO" w:hAnsi="HG丸ｺﾞｼｯｸM-PRO" w:cs="Arial"/>
          <w:color w:val="000000" w:themeColor="text1"/>
          <w:spacing w:val="5"/>
          <w:kern w:val="0"/>
          <w:szCs w:val="21"/>
        </w:rPr>
        <w:t>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585D718F" w14:textId="77777777" w:rsidR="00E93E3B" w:rsidRPr="000F6155" w:rsidRDefault="00E93E3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4547F19E" w14:textId="77777777" w:rsidR="00B049C5" w:rsidRDefault="00B049C5"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803FE" w:rsidRPr="005803FE">
        <w:rPr>
          <w:rFonts w:ascii="HG丸ｺﾞｼｯｸM-PRO" w:eastAsia="HG丸ｺﾞｼｯｸM-PRO" w:hAnsi="HG丸ｺﾞｼｯｸM-PRO" w:cs="Arial" w:hint="eastAsia"/>
          <w:spacing w:val="5"/>
          <w:kern w:val="0"/>
          <w:szCs w:val="21"/>
        </w:rPr>
        <w:t xml:space="preserve">神経性やせ症（拒食症）の脳機能異常を網羅的に解明　</w:t>
      </w:r>
    </w:p>
    <w:p w14:paraId="3BCDE5B7" w14:textId="1C3C02E6" w:rsidR="00E93E3B" w:rsidRDefault="005803F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03FE">
        <w:rPr>
          <w:rFonts w:ascii="HG丸ｺﾞｼｯｸM-PRO" w:eastAsia="HG丸ｺﾞｼｯｸM-PRO" w:hAnsi="HG丸ｺﾞｼｯｸM-PRO" w:cs="Arial" w:hint="eastAsia"/>
          <w:spacing w:val="5"/>
          <w:kern w:val="0"/>
          <w:szCs w:val="21"/>
        </w:rPr>
        <w:t>世界初多施設共同研究による</w:t>
      </w:r>
      <w:r w:rsidRPr="005803FE">
        <w:rPr>
          <w:rFonts w:ascii="HG丸ｺﾞｼｯｸM-PRO" w:eastAsia="HG丸ｺﾞｼｯｸM-PRO" w:hAnsi="HG丸ｺﾞｼｯｸM-PRO" w:cs="Arial"/>
          <w:spacing w:val="5"/>
          <w:kern w:val="0"/>
          <w:szCs w:val="21"/>
        </w:rPr>
        <w:t>fMRIデータの大規模解析</w:t>
      </w:r>
    </w:p>
    <w:p w14:paraId="62FF2703" w14:textId="265639F8" w:rsidR="005803FE"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9" w:history="1">
        <w:r w:rsidR="005803FE" w:rsidRPr="00494B75">
          <w:rPr>
            <w:rStyle w:val="a8"/>
            <w:rFonts w:ascii="HG丸ｺﾞｼｯｸM-PRO" w:eastAsia="HG丸ｺﾞｼｯｸM-PRO" w:hAnsi="HG丸ｺﾞｼｯｸM-PRO" w:cs="Arial"/>
            <w:spacing w:val="5"/>
            <w:kern w:val="0"/>
            <w:szCs w:val="21"/>
          </w:rPr>
          <w:t>https://www.tohoku.ac.jp/japanese/2024/03/press20240319-01-anorexia.html</w:t>
        </w:r>
      </w:hyperlink>
    </w:p>
    <w:p w14:paraId="7D827349" w14:textId="77777777" w:rsidR="005803FE" w:rsidRDefault="005803F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7C7324E" w14:textId="044312FC" w:rsidR="009B602F" w:rsidRDefault="00B049C5"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B602F" w:rsidRPr="009B602F">
        <w:rPr>
          <w:rFonts w:ascii="HG丸ｺﾞｼｯｸM-PRO" w:eastAsia="HG丸ｺﾞｼｯｸM-PRO" w:hAnsi="HG丸ｺﾞｼｯｸM-PRO" w:cs="Arial" w:hint="eastAsia"/>
          <w:spacing w:val="5"/>
          <w:kern w:val="0"/>
          <w:szCs w:val="21"/>
        </w:rPr>
        <w:t>大唾液腺と心臓の検査からパーキンソン病の病態進展過程を新たに解明</w:t>
      </w:r>
    </w:p>
    <w:p w14:paraId="21945C2B" w14:textId="4753F1BB" w:rsidR="009B602F"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0" w:history="1">
        <w:r w:rsidR="009B602F" w:rsidRPr="00494B75">
          <w:rPr>
            <w:rStyle w:val="a8"/>
            <w:rFonts w:ascii="HG丸ｺﾞｼｯｸM-PRO" w:eastAsia="HG丸ｺﾞｼｯｸM-PRO" w:hAnsi="HG丸ｺﾞｼｯｸM-PRO" w:cs="Arial"/>
            <w:spacing w:val="5"/>
            <w:kern w:val="0"/>
            <w:szCs w:val="21"/>
          </w:rPr>
          <w:t>https://www.toho-u.ac.jp/press/2023_index/20240318-1351.html</w:t>
        </w:r>
      </w:hyperlink>
    </w:p>
    <w:p w14:paraId="7F49005E" w14:textId="77777777" w:rsidR="009B602F" w:rsidRDefault="009B602F"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611AF4E" w14:textId="740D1FD9" w:rsidR="00DB3565" w:rsidRDefault="00B049C5"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B3565" w:rsidRPr="00DB3565">
        <w:rPr>
          <w:rFonts w:ascii="HG丸ｺﾞｼｯｸM-PRO" w:eastAsia="HG丸ｺﾞｼｯｸM-PRO" w:hAnsi="HG丸ｺﾞｼｯｸM-PRO" w:cs="Arial" w:hint="eastAsia"/>
          <w:spacing w:val="5"/>
          <w:kern w:val="0"/>
          <w:szCs w:val="21"/>
        </w:rPr>
        <w:t>脳による新たな排尿制御メカニズムの解明</w:t>
      </w:r>
    </w:p>
    <w:p w14:paraId="5DB5AE1D" w14:textId="4EA4801E" w:rsidR="00DB3565"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1" w:history="1">
        <w:r w:rsidR="00DB3565" w:rsidRPr="006C02A1">
          <w:rPr>
            <w:rStyle w:val="a8"/>
            <w:rFonts w:ascii="HG丸ｺﾞｼｯｸM-PRO" w:eastAsia="HG丸ｺﾞｼｯｸM-PRO" w:hAnsi="HG丸ｺﾞｼｯｸM-PRO" w:cs="Arial"/>
            <w:spacing w:val="5"/>
            <w:kern w:val="0"/>
            <w:szCs w:val="21"/>
          </w:rPr>
          <w:t>https://www.yamanashi.ac.jp/wp-content/uploads/2024/03/20240319pr.pdf</w:t>
        </w:r>
      </w:hyperlink>
    </w:p>
    <w:p w14:paraId="2F02C5DA" w14:textId="77777777" w:rsidR="00DB3565" w:rsidRPr="00DB3565" w:rsidRDefault="00DB3565"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4D588245" w14:textId="368BC5CA" w:rsidR="00E93E3B" w:rsidRDefault="00B049C5"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20AC9" w:rsidRPr="00020AC9">
        <w:rPr>
          <w:rFonts w:ascii="HG丸ｺﾞｼｯｸM-PRO" w:eastAsia="HG丸ｺﾞｼｯｸM-PRO" w:hAnsi="HG丸ｺﾞｼｯｸM-PRO" w:cs="Arial" w:hint="eastAsia"/>
          <w:spacing w:val="5"/>
          <w:kern w:val="0"/>
          <w:szCs w:val="21"/>
        </w:rPr>
        <w:t>がん：病気による体重減少は、乳酸が引き起こしているらしい</w:t>
      </w:r>
    </w:p>
    <w:p w14:paraId="42315171" w14:textId="1FC6357B" w:rsidR="00020AC9"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2" w:history="1">
        <w:r w:rsidR="00020AC9" w:rsidRPr="006C02A1">
          <w:rPr>
            <w:rStyle w:val="a8"/>
            <w:rFonts w:ascii="HG丸ｺﾞｼｯｸM-PRO" w:eastAsia="HG丸ｺﾞｼｯｸM-PRO" w:hAnsi="HG丸ｺﾞｼｯｸM-PRO" w:cs="Arial"/>
            <w:spacing w:val="5"/>
            <w:kern w:val="0"/>
            <w:szCs w:val="21"/>
          </w:rPr>
          <w:t>https://www.natureasia.com/ja-jp/research/highlight/14841</w:t>
        </w:r>
      </w:hyperlink>
    </w:p>
    <w:p w14:paraId="44812260" w14:textId="77777777" w:rsidR="00020AC9" w:rsidRPr="00020AC9" w:rsidRDefault="00020AC9"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009849" w14:textId="77777777" w:rsidR="00E0361F" w:rsidRPr="0015319C" w:rsidRDefault="00E0361F" w:rsidP="00E0361F">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《核酸、ペプチド、中分子医薬》</w:t>
      </w:r>
    </w:p>
    <w:p w14:paraId="6D70A780" w14:textId="2B2F96E6" w:rsidR="00EA632C" w:rsidRPr="00EA632C" w:rsidRDefault="00B049C5"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A632C" w:rsidRPr="00EA632C">
        <w:rPr>
          <w:rFonts w:ascii="HG丸ｺﾞｼｯｸM-PRO" w:eastAsia="HG丸ｺﾞｼｯｸM-PRO" w:hAnsi="HG丸ｺﾞｼｯｸM-PRO" w:cs="Arial" w:hint="eastAsia"/>
          <w:spacing w:val="5"/>
          <w:kern w:val="0"/>
          <w:szCs w:val="21"/>
        </w:rPr>
        <w:t>中枢神経を標的とした核酸医薬の高い有効性と安全性を有する技術開発に成功</w:t>
      </w:r>
    </w:p>
    <w:p w14:paraId="22BAFE64" w14:textId="15D6BE0F" w:rsidR="00E0361F" w:rsidRDefault="00EA632C"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A632C">
        <w:rPr>
          <w:rFonts w:ascii="HG丸ｺﾞｼｯｸM-PRO" w:eastAsia="HG丸ｺﾞｼｯｸM-PRO" w:hAnsi="HG丸ｺﾞｼｯｸM-PRO" w:cs="Arial" w:hint="eastAsia"/>
          <w:spacing w:val="5"/>
          <w:kern w:val="0"/>
          <w:szCs w:val="21"/>
        </w:rPr>
        <w:t>～アルツハイマー型認知症などの神経難病治療の新たなる選択肢～</w:t>
      </w:r>
    </w:p>
    <w:p w14:paraId="18127D4B" w14:textId="55788338" w:rsidR="00EA632C" w:rsidRDefault="00000000"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3" w:history="1">
        <w:r w:rsidR="00EA632C" w:rsidRPr="006C02A1">
          <w:rPr>
            <w:rStyle w:val="a8"/>
            <w:rFonts w:ascii="HG丸ｺﾞｼｯｸM-PRO" w:eastAsia="HG丸ｺﾞｼｯｸM-PRO" w:hAnsi="HG丸ｺﾞｼｯｸM-PRO" w:cs="Arial"/>
            <w:spacing w:val="5"/>
            <w:kern w:val="0"/>
            <w:szCs w:val="21"/>
          </w:rPr>
          <w:t>https://www.jst.go.jp/pr/announce/20240319/index.html</w:t>
        </w:r>
      </w:hyperlink>
    </w:p>
    <w:p w14:paraId="161187E1" w14:textId="06679B13" w:rsidR="00EA632C" w:rsidRPr="00EA632C" w:rsidRDefault="005F0034"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D4D12B8" wp14:editId="14D35710">
            <wp:extent cx="5418259" cy="3848100"/>
            <wp:effectExtent l="0" t="0" r="0" b="0"/>
            <wp:docPr id="1194975964"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75964" name="図 9" descr="ダイアグラム&#10;&#10;自動的に生成された説明"/>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34906" cy="3859923"/>
                    </a:xfrm>
                    <a:prstGeom prst="rect">
                      <a:avLst/>
                    </a:prstGeom>
                    <a:noFill/>
                    <a:ln>
                      <a:noFill/>
                    </a:ln>
                  </pic:spPr>
                </pic:pic>
              </a:graphicData>
            </a:graphic>
          </wp:inline>
        </w:drawing>
      </w:r>
    </w:p>
    <w:p w14:paraId="3CAE1A88" w14:textId="77777777" w:rsidR="00CB4C97" w:rsidRPr="0015319C" w:rsidRDefault="00CB4C97" w:rsidP="00CB4C97">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《遺伝子</w:t>
      </w:r>
      <w:r>
        <w:rPr>
          <w:rFonts w:ascii="HG丸ｺﾞｼｯｸM-PRO" w:eastAsia="HG丸ｺﾞｼｯｸM-PRO" w:hAnsi="HG丸ｺﾞｼｯｸM-PRO" w:cs="Arial" w:hint="eastAsia"/>
          <w:b/>
          <w:bCs/>
          <w:color w:val="CC0000"/>
          <w:spacing w:val="5"/>
          <w:kern w:val="0"/>
          <w:sz w:val="22"/>
        </w:rPr>
        <w:t>解析・診断</w:t>
      </w:r>
      <w:r w:rsidRPr="0015319C">
        <w:rPr>
          <w:rFonts w:ascii="HG丸ｺﾞｼｯｸM-PRO" w:eastAsia="HG丸ｺﾞｼｯｸM-PRO" w:hAnsi="HG丸ｺﾞｼｯｸM-PRO" w:cs="Arial"/>
          <w:b/>
          <w:bCs/>
          <w:color w:val="CC0000"/>
          <w:spacing w:val="5"/>
          <w:kern w:val="0"/>
          <w:sz w:val="22"/>
        </w:rPr>
        <w:t>》</w:t>
      </w:r>
    </w:p>
    <w:p w14:paraId="0DF007C4" w14:textId="77777777" w:rsidR="00B049C5" w:rsidRDefault="00B049C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803FE" w:rsidRPr="005803FE">
        <w:rPr>
          <w:rFonts w:ascii="HG丸ｺﾞｼｯｸM-PRO" w:eastAsia="HG丸ｺﾞｼｯｸM-PRO" w:hAnsi="HG丸ｺﾞｼｯｸM-PRO" w:cs="Arial" w:hint="eastAsia"/>
          <w:spacing w:val="5"/>
          <w:kern w:val="0"/>
          <w:szCs w:val="21"/>
        </w:rPr>
        <w:t>喘息・肥満共通のリスク遺伝子の新奇機能を解明</w:t>
      </w:r>
      <w:r w:rsidR="005803FE" w:rsidRPr="005803FE">
        <w:rPr>
          <w:rFonts w:ascii="HG丸ｺﾞｼｯｸM-PRO" w:eastAsia="HG丸ｺﾞｼｯｸM-PRO" w:hAnsi="HG丸ｺﾞｼｯｸM-PRO" w:cs="Arial"/>
          <w:spacing w:val="5"/>
          <w:kern w:val="0"/>
          <w:szCs w:val="21"/>
        </w:rPr>
        <w:t xml:space="preserve"> </w:t>
      </w:r>
    </w:p>
    <w:p w14:paraId="553A018D" w14:textId="2EC67129" w:rsidR="00A90BA9" w:rsidRDefault="005803F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03FE">
        <w:rPr>
          <w:rFonts w:ascii="HG丸ｺﾞｼｯｸM-PRO" w:eastAsia="HG丸ｺﾞｼｯｸM-PRO" w:hAnsi="HG丸ｺﾞｼｯｸM-PRO" w:cs="Arial"/>
          <w:spacing w:val="5"/>
          <w:kern w:val="0"/>
          <w:szCs w:val="21"/>
        </w:rPr>
        <w:t>～Munc13-4が喘息および肥満の重症化を防ぐ～</w:t>
      </w:r>
    </w:p>
    <w:p w14:paraId="51C7FDCB" w14:textId="11933011" w:rsidR="005803FE"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5" w:history="1">
        <w:r w:rsidR="005803FE" w:rsidRPr="00494B75">
          <w:rPr>
            <w:rStyle w:val="a8"/>
            <w:rFonts w:ascii="HG丸ｺﾞｼｯｸM-PRO" w:eastAsia="HG丸ｺﾞｼｯｸM-PRO" w:hAnsi="HG丸ｺﾞｼｯｸM-PRO" w:cs="Arial"/>
            <w:spacing w:val="5"/>
            <w:kern w:val="0"/>
            <w:szCs w:val="21"/>
          </w:rPr>
          <w:t>https://www.gunma-u.ac.jp/information/174674</w:t>
        </w:r>
      </w:hyperlink>
    </w:p>
    <w:p w14:paraId="12EAAFFC" w14:textId="77777777" w:rsidR="005803FE" w:rsidRPr="005803FE" w:rsidRDefault="005803F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8FE6F9" w14:textId="77777777" w:rsidR="0051109F" w:rsidRDefault="0051109F" w:rsidP="00511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47A04">
        <w:rPr>
          <w:rFonts w:ascii="HG丸ｺﾞｼｯｸM-PRO" w:eastAsia="HG丸ｺﾞｼｯｸM-PRO" w:hAnsi="HG丸ｺﾞｼｯｸM-PRO" w:cs="Arial"/>
          <w:b/>
          <w:bCs/>
          <w:color w:val="CC0000"/>
          <w:spacing w:val="5"/>
          <w:kern w:val="0"/>
          <w:sz w:val="22"/>
        </w:rPr>
        <w:t>《</w:t>
      </w:r>
      <w:r w:rsidRPr="00947A04">
        <w:rPr>
          <w:rFonts w:ascii="HG丸ｺﾞｼｯｸM-PRO" w:eastAsia="HG丸ｺﾞｼｯｸM-PRO" w:hAnsi="HG丸ｺﾞｼｯｸM-PRO" w:cs="Arial" w:hint="eastAsia"/>
          <w:b/>
          <w:bCs/>
          <w:color w:val="CC0000"/>
          <w:spacing w:val="5"/>
          <w:kern w:val="0"/>
          <w:sz w:val="22"/>
        </w:rPr>
        <w:t>副作用</w:t>
      </w:r>
      <w:r>
        <w:rPr>
          <w:rFonts w:ascii="HG丸ｺﾞｼｯｸM-PRO" w:eastAsia="HG丸ｺﾞｼｯｸM-PRO" w:hAnsi="HG丸ｺﾞｼｯｸM-PRO" w:cs="Arial" w:hint="eastAsia"/>
          <w:b/>
          <w:bCs/>
          <w:color w:val="CC0000"/>
          <w:spacing w:val="5"/>
          <w:kern w:val="0"/>
          <w:sz w:val="22"/>
        </w:rPr>
        <w:t>・安全性評価</w:t>
      </w:r>
      <w:r w:rsidRPr="00947A04">
        <w:rPr>
          <w:rFonts w:ascii="HG丸ｺﾞｼｯｸM-PRO" w:eastAsia="HG丸ｺﾞｼｯｸM-PRO" w:hAnsi="HG丸ｺﾞｼｯｸM-PRO" w:cs="Arial"/>
          <w:b/>
          <w:bCs/>
          <w:color w:val="CC0000"/>
          <w:spacing w:val="5"/>
          <w:kern w:val="0"/>
          <w:sz w:val="22"/>
        </w:rPr>
        <w:t>》</w:t>
      </w:r>
    </w:p>
    <w:p w14:paraId="4EF203D9" w14:textId="4C66A3D3" w:rsidR="00EA632C" w:rsidRPr="00EA632C" w:rsidRDefault="00B049C5"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A632C" w:rsidRPr="00EA632C">
        <w:rPr>
          <w:rFonts w:ascii="HG丸ｺﾞｼｯｸM-PRO" w:eastAsia="HG丸ｺﾞｼｯｸM-PRO" w:hAnsi="HG丸ｺﾞｼｯｸM-PRO" w:cs="Arial" w:hint="eastAsia"/>
          <w:spacing w:val="5"/>
          <w:kern w:val="0"/>
          <w:szCs w:val="21"/>
        </w:rPr>
        <w:t>分子標的型抗がん剤による皮膚障害のメカニズムの一端を解明</w:t>
      </w:r>
    </w:p>
    <w:p w14:paraId="000163F9" w14:textId="358A796B" w:rsidR="00947A04" w:rsidRDefault="00EA632C"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A632C">
        <w:rPr>
          <w:rFonts w:ascii="HG丸ｺﾞｼｯｸM-PRO" w:eastAsia="HG丸ｺﾞｼｯｸM-PRO" w:hAnsi="HG丸ｺﾞｼｯｸM-PRO" w:cs="Arial" w:hint="eastAsia"/>
          <w:spacing w:val="5"/>
          <w:kern w:val="0"/>
          <w:szCs w:val="21"/>
        </w:rPr>
        <w:t>―</w:t>
      </w:r>
      <w:r w:rsidRPr="00EA632C">
        <w:rPr>
          <w:rFonts w:ascii="HG丸ｺﾞｼｯｸM-PRO" w:eastAsia="HG丸ｺﾞｼｯｸM-PRO" w:hAnsi="HG丸ｺﾞｼｯｸM-PRO" w:cs="Arial"/>
          <w:spacing w:val="5"/>
          <w:kern w:val="0"/>
          <w:szCs w:val="21"/>
        </w:rPr>
        <w:t xml:space="preserve"> 手足症候群などの皮膚障害の新規治療法開発に役立つ可能性 ―</w:t>
      </w:r>
    </w:p>
    <w:p w14:paraId="497F9B74" w14:textId="591BB8E7" w:rsidR="00EA632C" w:rsidRDefault="00000000"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6" w:history="1">
        <w:r w:rsidR="00EA632C" w:rsidRPr="006C02A1">
          <w:rPr>
            <w:rStyle w:val="a8"/>
            <w:rFonts w:ascii="HG丸ｺﾞｼｯｸM-PRO" w:eastAsia="HG丸ｺﾞｼｯｸM-PRO" w:hAnsi="HG丸ｺﾞｼｯｸM-PRO" w:cs="Arial"/>
            <w:spacing w:val="5"/>
            <w:kern w:val="0"/>
            <w:szCs w:val="21"/>
          </w:rPr>
          <w:t>https://www.juntendo.ac.jp/news/17880.html</w:t>
        </w:r>
      </w:hyperlink>
    </w:p>
    <w:p w14:paraId="0D7A339B" w14:textId="77777777" w:rsidR="00EA632C" w:rsidRPr="00EA632C" w:rsidRDefault="00EA632C"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D55C2CD" w14:textId="7EA8DE8B" w:rsidR="003F2455" w:rsidRPr="003F2455" w:rsidRDefault="007601DE" w:rsidP="009B7D96">
      <w:pPr>
        <w:widowControl/>
        <w:shd w:val="clear" w:color="auto" w:fill="FFFFFF"/>
        <w:spacing w:line="270" w:lineRule="atLeast"/>
        <w:jc w:val="left"/>
        <w:rPr>
          <w:rFonts w:ascii="HG丸ｺﾞｼｯｸM-PRO" w:eastAsia="HG丸ｺﾞｼｯｸM-PRO" w:hAnsi="HG丸ｺﾞｼｯｸM-PRO" w:cs="Arial"/>
          <w:spacing w:val="5"/>
          <w:kern w:val="0"/>
          <w:sz w:val="22"/>
        </w:rPr>
      </w:pPr>
      <w:r w:rsidRPr="0015319C">
        <w:rPr>
          <w:rFonts w:ascii="HG丸ｺﾞｼｯｸM-PRO" w:eastAsia="HG丸ｺﾞｼｯｸM-PRO" w:hAnsi="HG丸ｺﾞｼｯｸM-PRO" w:cs="Arial"/>
          <w:b/>
          <w:bCs/>
          <w:color w:val="CC0000"/>
          <w:spacing w:val="5"/>
          <w:kern w:val="0"/>
          <w:sz w:val="22"/>
        </w:rPr>
        <w:t>《デジタルヘルス</w:t>
      </w:r>
      <w:r>
        <w:rPr>
          <w:rFonts w:ascii="HG丸ｺﾞｼｯｸM-PRO" w:eastAsia="HG丸ｺﾞｼｯｸM-PRO" w:hAnsi="HG丸ｺﾞｼｯｸM-PRO" w:cs="Arial" w:hint="eastAsia"/>
          <w:b/>
          <w:bCs/>
          <w:color w:val="CC0000"/>
          <w:spacing w:val="5"/>
          <w:kern w:val="0"/>
          <w:sz w:val="22"/>
        </w:rPr>
        <w:t>・デジタルセラピューティクス・メタバース</w:t>
      </w:r>
      <w:r w:rsidRPr="0015319C">
        <w:rPr>
          <w:rFonts w:ascii="HG丸ｺﾞｼｯｸM-PRO" w:eastAsia="HG丸ｺﾞｼｯｸM-PRO" w:hAnsi="HG丸ｺﾞｼｯｸM-PRO" w:cs="Arial"/>
          <w:b/>
          <w:bCs/>
          <w:color w:val="CC0000"/>
          <w:spacing w:val="5"/>
          <w:kern w:val="0"/>
          <w:sz w:val="22"/>
        </w:rPr>
        <w:t>》</w:t>
      </w:r>
    </w:p>
    <w:p w14:paraId="2C39F0A1" w14:textId="77777777" w:rsidR="00B049C5" w:rsidRDefault="00B049C5"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803FE" w:rsidRPr="005803FE">
        <w:rPr>
          <w:rFonts w:ascii="HG丸ｺﾞｼｯｸM-PRO" w:eastAsia="HG丸ｺﾞｼｯｸM-PRO" w:hAnsi="HG丸ｺﾞｼｯｸM-PRO" w:cs="Arial" w:hint="eastAsia"/>
          <w:spacing w:val="5"/>
          <w:kern w:val="0"/>
          <w:szCs w:val="21"/>
        </w:rPr>
        <w:t>持続血糖測定を活用したスマートフォンアプリにより糖尿病予備群の体重と血糖値を改善</w:t>
      </w:r>
    </w:p>
    <w:p w14:paraId="12240DFD" w14:textId="722FBB86" w:rsidR="007601DE" w:rsidRDefault="005803FE"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03FE">
        <w:rPr>
          <w:rFonts w:ascii="HG丸ｺﾞｼｯｸM-PRO" w:eastAsia="HG丸ｺﾞｼｯｸM-PRO" w:hAnsi="HG丸ｺﾞｼｯｸM-PRO" w:cs="Arial" w:hint="eastAsia"/>
          <w:spacing w:val="5"/>
          <w:kern w:val="0"/>
          <w:szCs w:val="21"/>
        </w:rPr>
        <w:t>〜</w:t>
      </w:r>
      <w:r w:rsidRPr="005803FE">
        <w:rPr>
          <w:rFonts w:ascii="HG丸ｺﾞｼｯｸM-PRO" w:eastAsia="HG丸ｺﾞｼｯｸM-PRO" w:hAnsi="HG丸ｺﾞｼｯｸM-PRO" w:cs="Arial"/>
          <w:spacing w:val="5"/>
          <w:kern w:val="0"/>
          <w:szCs w:val="21"/>
        </w:rPr>
        <w:t>2型糖尿病予防対策を省力化～</w:t>
      </w:r>
    </w:p>
    <w:p w14:paraId="3CF0ADE5" w14:textId="7386EA77" w:rsidR="005803FE" w:rsidRDefault="00000000"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005803FE" w:rsidRPr="00494B75">
          <w:rPr>
            <w:rStyle w:val="a8"/>
            <w:rFonts w:ascii="HG丸ｺﾞｼｯｸM-PRO" w:eastAsia="HG丸ｺﾞｼｯｸM-PRO" w:hAnsi="HG丸ｺﾞｼｯｸM-PRO" w:cs="Arial"/>
            <w:spacing w:val="5"/>
            <w:kern w:val="0"/>
            <w:szCs w:val="21"/>
          </w:rPr>
          <w:t>https://www.niigata-u.ac.jp/news/2024/584082/</w:t>
        </w:r>
      </w:hyperlink>
    </w:p>
    <w:p w14:paraId="11F0972E" w14:textId="77777777" w:rsidR="005803FE" w:rsidRPr="005803FE" w:rsidRDefault="005803FE"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2B8C8105" w14:textId="7F32E528" w:rsidR="00C02318" w:rsidRDefault="00B049C5"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803FE" w:rsidRPr="005803FE">
        <w:rPr>
          <w:rFonts w:ascii="HG丸ｺﾞｼｯｸM-PRO" w:eastAsia="HG丸ｺﾞｼｯｸM-PRO" w:hAnsi="HG丸ｺﾞｼｯｸM-PRO" w:cs="Arial" w:hint="eastAsia"/>
          <w:spacing w:val="5"/>
          <w:kern w:val="0"/>
          <w:szCs w:val="21"/>
        </w:rPr>
        <w:t>最適化されたプロンプトと</w:t>
      </w:r>
      <w:r w:rsidR="005803FE" w:rsidRPr="005803FE">
        <w:rPr>
          <w:rFonts w:ascii="HG丸ｺﾞｼｯｸM-PRO" w:eastAsia="HG丸ｺﾞｼｯｸM-PRO" w:hAnsi="HG丸ｺﾞｼｯｸM-PRO" w:cs="Arial"/>
          <w:spacing w:val="5"/>
          <w:kern w:val="0"/>
          <w:szCs w:val="21"/>
        </w:rPr>
        <w:t>GPT-4によりChatGPTが日本の医師国家試験に合格可能な成績を達成！</w:t>
      </w:r>
    </w:p>
    <w:p w14:paraId="2E4B96D3" w14:textId="16BD0AD4" w:rsidR="005803FE" w:rsidRDefault="00000000"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8" w:history="1">
        <w:r w:rsidR="005803FE" w:rsidRPr="00494B75">
          <w:rPr>
            <w:rStyle w:val="a8"/>
            <w:rFonts w:ascii="HG丸ｺﾞｼｯｸM-PRO" w:eastAsia="HG丸ｺﾞｼｯｸM-PRO" w:hAnsi="HG丸ｺﾞｼｯｸM-PRO" w:cs="Arial"/>
            <w:spacing w:val="5"/>
            <w:kern w:val="0"/>
            <w:szCs w:val="21"/>
          </w:rPr>
          <w:t>https://www.kanazawa-u.ac.jp/wp/wp-content/uploads/2024/03/20240318_re.pdf</w:t>
        </w:r>
      </w:hyperlink>
    </w:p>
    <w:p w14:paraId="10F59C9A" w14:textId="77777777" w:rsidR="005803FE" w:rsidRDefault="005803FE"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8DDAEC9" w14:textId="5E8E2EAF" w:rsidR="004D1C83" w:rsidRDefault="00B049C5"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D1C83" w:rsidRPr="004D1C83">
        <w:rPr>
          <w:rFonts w:ascii="HG丸ｺﾞｼｯｸM-PRO" w:eastAsia="HG丸ｺﾞｼｯｸM-PRO" w:hAnsi="HG丸ｺﾞｼｯｸM-PRO" w:cs="Arial"/>
          <w:spacing w:val="5"/>
          <w:kern w:val="0"/>
          <w:szCs w:val="21"/>
        </w:rPr>
        <w:t>NECと東京医科歯科大学、 AIにより慢性腰痛のセルフケアを支援する技術を開発</w:t>
      </w:r>
    </w:p>
    <w:p w14:paraId="6D050A47" w14:textId="518456CD" w:rsidR="004D1C83" w:rsidRDefault="00000000"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9" w:history="1">
        <w:r w:rsidR="004D1C83" w:rsidRPr="00494B75">
          <w:rPr>
            <w:rStyle w:val="a8"/>
            <w:rFonts w:ascii="HG丸ｺﾞｼｯｸM-PRO" w:eastAsia="HG丸ｺﾞｼｯｸM-PRO" w:hAnsi="HG丸ｺﾞｼｯｸM-PRO" w:cs="Arial"/>
            <w:spacing w:val="5"/>
            <w:kern w:val="0"/>
            <w:szCs w:val="21"/>
          </w:rPr>
          <w:t>https://www.tmd.ac.jp/press-release/20240321-1/</w:t>
        </w:r>
      </w:hyperlink>
    </w:p>
    <w:p w14:paraId="1F6BE12D" w14:textId="1CBFE792" w:rsidR="004D1C83" w:rsidRDefault="004D1C83"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20323343" wp14:editId="64FD2743">
            <wp:extent cx="5276850" cy="2967452"/>
            <wp:effectExtent l="0" t="0" r="0" b="4445"/>
            <wp:docPr id="12220383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8670" cy="2974099"/>
                    </a:xfrm>
                    <a:prstGeom prst="rect">
                      <a:avLst/>
                    </a:prstGeom>
                    <a:noFill/>
                    <a:ln>
                      <a:noFill/>
                    </a:ln>
                  </pic:spPr>
                </pic:pic>
              </a:graphicData>
            </a:graphic>
          </wp:inline>
        </w:drawing>
      </w:r>
    </w:p>
    <w:p w14:paraId="2C4D1153" w14:textId="77777777" w:rsidR="00B049C5" w:rsidRDefault="00B049C5"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F0034" w:rsidRPr="005F0034">
        <w:rPr>
          <w:rFonts w:ascii="HG丸ｺﾞｼｯｸM-PRO" w:eastAsia="HG丸ｺﾞｼｯｸM-PRO" w:hAnsi="HG丸ｺﾞｼｯｸM-PRO" w:cs="Arial" w:hint="eastAsia"/>
          <w:spacing w:val="5"/>
          <w:kern w:val="0"/>
          <w:szCs w:val="21"/>
        </w:rPr>
        <w:t>富士フイルムと名古屋市立大学</w:t>
      </w:r>
      <w:r w:rsidR="005F0034" w:rsidRPr="005F0034">
        <w:rPr>
          <w:rFonts w:ascii="HG丸ｺﾞｼｯｸM-PRO" w:eastAsia="HG丸ｺﾞｼｯｸM-PRO" w:hAnsi="HG丸ｺﾞｼｯｸM-PRO" w:cs="Arial"/>
          <w:spacing w:val="5"/>
          <w:kern w:val="0"/>
          <w:szCs w:val="21"/>
        </w:rPr>
        <w:t xml:space="preserve"> 脳脊髄液腔の各領域を抽出するAI技術を共同開発 </w:t>
      </w:r>
    </w:p>
    <w:p w14:paraId="3A6344B4" w14:textId="4E22E8E2" w:rsidR="005F0034" w:rsidRDefault="005F0034"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F0034">
        <w:rPr>
          <w:rFonts w:ascii="HG丸ｺﾞｼｯｸM-PRO" w:eastAsia="HG丸ｺﾞｼｯｸM-PRO" w:hAnsi="HG丸ｺﾞｼｯｸM-PRO" w:cs="Arial"/>
          <w:spacing w:val="5"/>
          <w:kern w:val="0"/>
          <w:szCs w:val="21"/>
        </w:rPr>
        <w:t>ハキム病（特発性正常圧水頭症：</w:t>
      </w:r>
      <w:proofErr w:type="spellStart"/>
      <w:r w:rsidRPr="005F0034">
        <w:rPr>
          <w:rFonts w:ascii="HG丸ｺﾞｼｯｸM-PRO" w:eastAsia="HG丸ｺﾞｼｯｸM-PRO" w:hAnsi="HG丸ｺﾞｼｯｸM-PRO" w:cs="Arial"/>
          <w:spacing w:val="5"/>
          <w:kern w:val="0"/>
          <w:szCs w:val="21"/>
        </w:rPr>
        <w:t>iNPH</w:t>
      </w:r>
      <w:proofErr w:type="spellEnd"/>
      <w:r w:rsidRPr="005F0034">
        <w:rPr>
          <w:rFonts w:ascii="HG丸ｺﾞｼｯｸM-PRO" w:eastAsia="HG丸ｺﾞｼｯｸM-PRO" w:hAnsi="HG丸ｺﾞｼｯｸM-PRO" w:cs="Arial"/>
          <w:spacing w:val="5"/>
          <w:kern w:val="0"/>
          <w:szCs w:val="21"/>
        </w:rPr>
        <w:t>）の診断精度向上に期待</w:t>
      </w:r>
    </w:p>
    <w:p w14:paraId="7645DA69" w14:textId="2CCC9024" w:rsidR="005F0034" w:rsidRDefault="00000000"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5F0034" w:rsidRPr="006C02A1">
          <w:rPr>
            <w:rStyle w:val="a8"/>
            <w:rFonts w:ascii="HG丸ｺﾞｼｯｸM-PRO" w:eastAsia="HG丸ｺﾞｼｯｸM-PRO" w:hAnsi="HG丸ｺﾞｼｯｸM-PRO" w:cs="Arial"/>
            <w:spacing w:val="5"/>
            <w:kern w:val="0"/>
            <w:szCs w:val="21"/>
          </w:rPr>
          <w:t>https://www.nagoya-cu.ac.jp/media/202403181100press.pdf</w:t>
        </w:r>
      </w:hyperlink>
    </w:p>
    <w:p w14:paraId="5AD05C50" w14:textId="77777777" w:rsidR="005F0034" w:rsidRDefault="005F0034"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7A5EF60" w14:textId="239E7439" w:rsidR="0083101C" w:rsidRDefault="00B049C5"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3101C" w:rsidRPr="0083101C">
        <w:rPr>
          <w:rFonts w:ascii="HG丸ｺﾞｼｯｸM-PRO" w:eastAsia="HG丸ｺﾞｼｯｸM-PRO" w:hAnsi="HG丸ｺﾞｼｯｸM-PRO" w:cs="Arial" w:hint="eastAsia"/>
          <w:spacing w:val="5"/>
          <w:kern w:val="0"/>
          <w:szCs w:val="21"/>
        </w:rPr>
        <w:t>深層学習で脳機能画像からマウスの行動を識別</w:t>
      </w:r>
    </w:p>
    <w:p w14:paraId="15982C03" w14:textId="6E063721" w:rsidR="0083101C" w:rsidRDefault="00000000"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83101C" w:rsidRPr="006C02A1">
          <w:rPr>
            <w:rStyle w:val="a8"/>
            <w:rFonts w:ascii="HG丸ｺﾞｼｯｸM-PRO" w:eastAsia="HG丸ｺﾞｼｯｸM-PRO" w:hAnsi="HG丸ｺﾞｼｯｸM-PRO" w:cs="Arial"/>
            <w:spacing w:val="5"/>
            <w:kern w:val="0"/>
            <w:szCs w:val="21"/>
          </w:rPr>
          <w:t>https://www.kobe-u.ac.jp/ja/news/article/20240321-64622/</w:t>
        </w:r>
      </w:hyperlink>
    </w:p>
    <w:p w14:paraId="24510A87" w14:textId="77777777" w:rsidR="0083101C" w:rsidRDefault="0083101C"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C0D1F97" w14:textId="10DD64BC" w:rsidR="00F25B4A" w:rsidRDefault="00B049C5"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F25B4A" w:rsidRPr="00F25B4A">
        <w:rPr>
          <w:rFonts w:ascii="HG丸ｺﾞｼｯｸM-PRO" w:eastAsia="HG丸ｺﾞｼｯｸM-PRO" w:hAnsi="HG丸ｺﾞｼｯｸM-PRO" w:cs="Arial" w:hint="eastAsia"/>
          <w:spacing w:val="5"/>
          <w:kern w:val="0"/>
          <w:szCs w:val="21"/>
        </w:rPr>
        <w:t>文章のように…</w:t>
      </w:r>
      <w:r w:rsidR="00F25B4A" w:rsidRPr="00F25B4A">
        <w:rPr>
          <w:rFonts w:ascii="HG丸ｺﾞｼｯｸM-PRO" w:eastAsia="HG丸ｺﾞｼｯｸM-PRO" w:hAnsi="HG丸ｺﾞｼｯｸM-PRO" w:cs="Arial"/>
          <w:spacing w:val="5"/>
          <w:kern w:val="0"/>
          <w:szCs w:val="21"/>
        </w:rPr>
        <w:t>AIがたんぱく質デザイン　開発競争は「大戦国時代」</w:t>
      </w:r>
    </w:p>
    <w:p w14:paraId="562B84D1" w14:textId="481D3597" w:rsidR="00F25B4A" w:rsidRDefault="00000000"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3" w:history="1">
        <w:r w:rsidR="00F25B4A" w:rsidRPr="006C02A1">
          <w:rPr>
            <w:rStyle w:val="a8"/>
            <w:rFonts w:ascii="HG丸ｺﾞｼｯｸM-PRO" w:eastAsia="HG丸ｺﾞｼｯｸM-PRO" w:hAnsi="HG丸ｺﾞｼｯｸM-PRO" w:cs="Arial"/>
            <w:spacing w:val="5"/>
            <w:kern w:val="0"/>
            <w:szCs w:val="21"/>
          </w:rPr>
          <w:t>https://mainichi.jp/articles/20240321/k00/00m/040/235000c</w:t>
        </w:r>
      </w:hyperlink>
    </w:p>
    <w:p w14:paraId="38925C07" w14:textId="56CFCAFA" w:rsidR="00C763CE" w:rsidRDefault="00C763C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7A539CD" w14:textId="77777777" w:rsidR="00170F20" w:rsidRPr="009909C6" w:rsidRDefault="00170F20" w:rsidP="00170F20">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口腔・歯科・歯周病</w:t>
      </w:r>
      <w:r w:rsidRPr="0015319C">
        <w:rPr>
          <w:rFonts w:ascii="HG丸ｺﾞｼｯｸM-PRO" w:eastAsia="HG丸ｺﾞｼｯｸM-PRO" w:hAnsi="HG丸ｺﾞｼｯｸM-PRO" w:cs="Arial"/>
          <w:b/>
          <w:bCs/>
          <w:color w:val="CC0000"/>
          <w:spacing w:val="5"/>
          <w:kern w:val="0"/>
          <w:sz w:val="22"/>
        </w:rPr>
        <w:t>》</w:t>
      </w:r>
    </w:p>
    <w:p w14:paraId="6E38AB6B" w14:textId="186E325A" w:rsidR="004D1C83" w:rsidRPr="004D1C83" w:rsidRDefault="00B049C5" w:rsidP="004D1C8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D1C83" w:rsidRPr="004D1C83">
        <w:rPr>
          <w:rFonts w:ascii="HG丸ｺﾞｼｯｸM-PRO" w:eastAsia="HG丸ｺﾞｼｯｸM-PRO" w:hAnsi="HG丸ｺﾞｼｯｸM-PRO" w:cs="Arial" w:hint="eastAsia"/>
          <w:spacing w:val="5"/>
          <w:kern w:val="0"/>
          <w:szCs w:val="21"/>
        </w:rPr>
        <w:t>「</w:t>
      </w:r>
      <w:r w:rsidR="004D1C83" w:rsidRPr="004D1C83">
        <w:rPr>
          <w:rFonts w:ascii="HG丸ｺﾞｼｯｸM-PRO" w:eastAsia="HG丸ｺﾞｼｯｸM-PRO" w:hAnsi="HG丸ｺﾞｼｯｸM-PRO" w:cs="Arial"/>
          <w:spacing w:val="5"/>
          <w:kern w:val="0"/>
          <w:szCs w:val="21"/>
        </w:rPr>
        <w:t xml:space="preserve"> 2型糖尿病への集約的治療による歯周病の改善 」</w:t>
      </w:r>
    </w:p>
    <w:p w14:paraId="27BDD9E7" w14:textId="0F152C93" w:rsidR="001F4238" w:rsidRDefault="004D1C83" w:rsidP="004D1C8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D1C83">
        <w:rPr>
          <w:rFonts w:ascii="HG丸ｺﾞｼｯｸM-PRO" w:eastAsia="HG丸ｺﾞｼｯｸM-PRO" w:hAnsi="HG丸ｺﾞｼｯｸM-PRO" w:cs="Arial" w:hint="eastAsia"/>
          <w:spacing w:val="5"/>
          <w:kern w:val="0"/>
          <w:szCs w:val="21"/>
        </w:rPr>
        <w:t>―　血糖管理による歯周ポケットの減少と歯周組織の炎症の改善　―</w:t>
      </w:r>
    </w:p>
    <w:p w14:paraId="69B7BC1A" w14:textId="51C3BC0B" w:rsidR="004D1C83" w:rsidRDefault="00000000" w:rsidP="004D1C8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4D1C83" w:rsidRPr="006C02A1">
          <w:rPr>
            <w:rStyle w:val="a8"/>
            <w:rFonts w:ascii="HG丸ｺﾞｼｯｸM-PRO" w:eastAsia="HG丸ｺﾞｼｯｸM-PRO" w:hAnsi="HG丸ｺﾞｼｯｸM-PRO" w:cs="Arial"/>
            <w:spacing w:val="5"/>
            <w:kern w:val="0"/>
            <w:szCs w:val="21"/>
          </w:rPr>
          <w:t>https://www.tmd.ac.jp/press-release/20240319-2/</w:t>
        </w:r>
      </w:hyperlink>
    </w:p>
    <w:p w14:paraId="35B51664" w14:textId="77777777" w:rsidR="004D1C83" w:rsidRPr="004D1C83" w:rsidRDefault="004D1C83" w:rsidP="004D1C8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A3567B7" w14:textId="15A1B91A" w:rsidR="00F6739E" w:rsidRPr="00F6739E" w:rsidRDefault="00F6739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《皮膚</w:t>
      </w:r>
      <w:r>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化粧品</w:t>
      </w:r>
      <w:r>
        <w:rPr>
          <w:rFonts w:ascii="HG丸ｺﾞｼｯｸM-PRO" w:eastAsia="HG丸ｺﾞｼｯｸM-PRO" w:hAnsi="HG丸ｺﾞｼｯｸM-PRO" w:cs="Arial" w:hint="eastAsia"/>
          <w:b/>
          <w:bCs/>
          <w:color w:val="CC0000"/>
          <w:spacing w:val="5"/>
          <w:kern w:val="0"/>
          <w:sz w:val="22"/>
        </w:rPr>
        <w:t>等</w:t>
      </w:r>
      <w:r w:rsidRPr="0015319C">
        <w:rPr>
          <w:rFonts w:ascii="HG丸ｺﾞｼｯｸM-PRO" w:eastAsia="HG丸ｺﾞｼｯｸM-PRO" w:hAnsi="HG丸ｺﾞｼｯｸM-PRO" w:cs="Arial"/>
          <w:b/>
          <w:bCs/>
          <w:color w:val="CC0000"/>
          <w:spacing w:val="5"/>
          <w:kern w:val="0"/>
          <w:sz w:val="22"/>
        </w:rPr>
        <w:t>》</w:t>
      </w:r>
    </w:p>
    <w:p w14:paraId="1E4EFA9E" w14:textId="77777777" w:rsidR="00B049C5" w:rsidRDefault="00B049C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F0034" w:rsidRPr="005F0034">
        <w:rPr>
          <w:rFonts w:ascii="HG丸ｺﾞｼｯｸM-PRO" w:eastAsia="HG丸ｺﾞｼｯｸM-PRO" w:hAnsi="HG丸ｺﾞｼｯｸM-PRO" w:cs="Arial" w:hint="eastAsia"/>
          <w:spacing w:val="5"/>
          <w:kern w:val="0"/>
          <w:szCs w:val="21"/>
        </w:rPr>
        <w:t xml:space="preserve">ピコ秒レーザーによるシミ・アザ治療の有効性向上へ！　</w:t>
      </w:r>
    </w:p>
    <w:p w14:paraId="0025454A" w14:textId="3014856A" w:rsidR="00F6739E" w:rsidRDefault="005F003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F0034">
        <w:rPr>
          <w:rFonts w:ascii="HG丸ｺﾞｼｯｸM-PRO" w:eastAsia="HG丸ｺﾞｼｯｸM-PRO" w:hAnsi="HG丸ｺﾞｼｯｸM-PRO" w:cs="Arial" w:hint="eastAsia"/>
          <w:spacing w:val="5"/>
          <w:kern w:val="0"/>
          <w:szCs w:val="21"/>
        </w:rPr>
        <w:t>臨床医学と工学の融合で治療時の照射指標を開発</w:t>
      </w:r>
    </w:p>
    <w:p w14:paraId="0B3B4BA1" w14:textId="58142AF7" w:rsidR="005F003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5" w:history="1">
        <w:r w:rsidR="005F0034" w:rsidRPr="006C02A1">
          <w:rPr>
            <w:rStyle w:val="a8"/>
            <w:rFonts w:ascii="HG丸ｺﾞｼｯｸM-PRO" w:eastAsia="HG丸ｺﾞｼｯｸM-PRO" w:hAnsi="HG丸ｺﾞｼｯｸM-PRO" w:cs="Arial"/>
            <w:spacing w:val="5"/>
            <w:kern w:val="0"/>
            <w:szCs w:val="21"/>
          </w:rPr>
          <w:t>https://www.omu.ac.jp/info/research_news/entry-10595.html</w:t>
        </w:r>
      </w:hyperlink>
    </w:p>
    <w:p w14:paraId="5D8BEEF9" w14:textId="77777777" w:rsidR="005F0034" w:rsidRDefault="005F003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543A5EF" w14:textId="56F14156" w:rsidR="005F0034" w:rsidRDefault="00B049C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F0034" w:rsidRPr="005F0034">
        <w:rPr>
          <w:rFonts w:ascii="HG丸ｺﾞｼｯｸM-PRO" w:eastAsia="HG丸ｺﾞｼｯｸM-PRO" w:hAnsi="HG丸ｺﾞｼｯｸM-PRO" w:cs="Arial" w:hint="eastAsia"/>
          <w:spacing w:val="5"/>
          <w:kern w:val="0"/>
          <w:szCs w:val="21"/>
        </w:rPr>
        <w:t>皮膚科医でも間違いやすい二つの皮膚科疾患を見極める新たな指標を開発</w:t>
      </w:r>
    </w:p>
    <w:p w14:paraId="0E860A82" w14:textId="5E7DDF40" w:rsidR="005F003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6" w:history="1">
        <w:r w:rsidR="005F0034" w:rsidRPr="006C02A1">
          <w:rPr>
            <w:rStyle w:val="a8"/>
            <w:rFonts w:ascii="HG丸ｺﾞｼｯｸM-PRO" w:eastAsia="HG丸ｺﾞｼｯｸM-PRO" w:hAnsi="HG丸ｺﾞｼｯｸM-PRO" w:cs="Arial"/>
            <w:spacing w:val="5"/>
            <w:kern w:val="0"/>
            <w:szCs w:val="21"/>
          </w:rPr>
          <w:t>https://www.omu.ac.jp/info/research_news/entry-10566.html</w:t>
        </w:r>
      </w:hyperlink>
    </w:p>
    <w:p w14:paraId="0E8650C2" w14:textId="77777777" w:rsidR="005F0034" w:rsidRDefault="005F003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9729B12" w14:textId="00645417" w:rsidR="0083101C" w:rsidRDefault="00B049C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3101C" w:rsidRPr="0083101C">
        <w:rPr>
          <w:rFonts w:ascii="HG丸ｺﾞｼｯｸM-PRO" w:eastAsia="HG丸ｺﾞｼｯｸM-PRO" w:hAnsi="HG丸ｺﾞｼｯｸM-PRO" w:cs="Arial" w:hint="eastAsia"/>
          <w:spacing w:val="5"/>
          <w:kern w:val="0"/>
          <w:szCs w:val="21"/>
        </w:rPr>
        <w:t>なぜ痒みと痛みは相反する感覚なのか？</w:t>
      </w:r>
      <w:r w:rsidR="0083101C" w:rsidRPr="0083101C">
        <w:rPr>
          <w:rFonts w:ascii="HG丸ｺﾞｼｯｸM-PRO" w:eastAsia="HG丸ｺﾞｼｯｸM-PRO" w:hAnsi="HG丸ｺﾞｼｯｸM-PRO" w:cs="Arial"/>
          <w:spacing w:val="5"/>
          <w:kern w:val="0"/>
          <w:szCs w:val="21"/>
        </w:rPr>
        <w:t xml:space="preserve"> 痒みと痛みを逆方向に制御している神経回路の解明</w:t>
      </w:r>
    </w:p>
    <w:p w14:paraId="44701137" w14:textId="2BFB9609" w:rsidR="0083101C"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7" w:history="1">
        <w:r w:rsidR="0083101C" w:rsidRPr="006C02A1">
          <w:rPr>
            <w:rStyle w:val="a8"/>
            <w:rFonts w:ascii="HG丸ｺﾞｼｯｸM-PRO" w:eastAsia="HG丸ｺﾞｼｯｸM-PRO" w:hAnsi="HG丸ｺﾞｼｯｸM-PRO" w:cs="Arial"/>
            <w:spacing w:val="5"/>
            <w:kern w:val="0"/>
            <w:szCs w:val="21"/>
          </w:rPr>
          <w:t>https://www.kagoshima-u.ac.jp/topics/2024/03/post-2193.html</w:t>
        </w:r>
      </w:hyperlink>
    </w:p>
    <w:p w14:paraId="1B96AD2C" w14:textId="7BB0AB28" w:rsidR="0083101C" w:rsidRPr="0083101C" w:rsidRDefault="0083101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4F2AAB7" wp14:editId="695B2F8F">
            <wp:extent cx="4886325" cy="3257550"/>
            <wp:effectExtent l="0" t="0" r="9525" b="0"/>
            <wp:docPr id="2114281959"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81959" name="図 10" descr="ダイアグラム&#10;&#10;自動的に生成された説明"/>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86325" cy="3257550"/>
                    </a:xfrm>
                    <a:prstGeom prst="rect">
                      <a:avLst/>
                    </a:prstGeom>
                    <a:noFill/>
                    <a:ln>
                      <a:noFill/>
                    </a:ln>
                  </pic:spPr>
                </pic:pic>
              </a:graphicData>
            </a:graphic>
          </wp:inline>
        </w:drawing>
      </w:r>
    </w:p>
    <w:p w14:paraId="75D3BC2F" w14:textId="77777777" w:rsidR="00915DE2" w:rsidRPr="0015319C" w:rsidRDefault="00915DE2" w:rsidP="00915DE2">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生殖・周産期医療</w:t>
      </w:r>
      <w:r w:rsidRPr="0015319C">
        <w:rPr>
          <w:rFonts w:ascii="HG丸ｺﾞｼｯｸM-PRO" w:eastAsia="HG丸ｺﾞｼｯｸM-PRO" w:hAnsi="HG丸ｺﾞｼｯｸM-PRO" w:cs="Arial"/>
          <w:b/>
          <w:bCs/>
          <w:color w:val="CC0000"/>
          <w:spacing w:val="5"/>
          <w:kern w:val="0"/>
          <w:sz w:val="22"/>
        </w:rPr>
        <w:t>》</w:t>
      </w:r>
    </w:p>
    <w:p w14:paraId="1B44F53C" w14:textId="23FAB3A6" w:rsidR="000F6155" w:rsidRDefault="00B049C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803FE" w:rsidRPr="005803FE">
        <w:rPr>
          <w:rFonts w:ascii="HG丸ｺﾞｼｯｸM-PRO" w:eastAsia="HG丸ｺﾞｼｯｸM-PRO" w:hAnsi="HG丸ｺﾞｼｯｸM-PRO" w:cs="Arial" w:hint="eastAsia"/>
          <w:spacing w:val="5"/>
          <w:kern w:val="0"/>
          <w:szCs w:val="21"/>
        </w:rPr>
        <w:t>アミノ酸の組合せで体外受精卵の着床能力を改善～活性酸素の着床に良い作用～</w:t>
      </w:r>
    </w:p>
    <w:p w14:paraId="4557DB04" w14:textId="5701FE32" w:rsidR="005803FE"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9" w:history="1">
        <w:r w:rsidR="005803FE" w:rsidRPr="00494B75">
          <w:rPr>
            <w:rStyle w:val="a8"/>
            <w:rFonts w:ascii="HG丸ｺﾞｼｯｸM-PRO" w:eastAsia="HG丸ｺﾞｼｯｸM-PRO" w:hAnsi="HG丸ｺﾞｼｯｸM-PRO" w:cs="Arial"/>
            <w:spacing w:val="5"/>
            <w:kern w:val="0"/>
            <w:szCs w:val="21"/>
          </w:rPr>
          <w:t>https://www.utsunomiya-u.ac.jp/topics/media/011059.php</w:t>
        </w:r>
      </w:hyperlink>
    </w:p>
    <w:p w14:paraId="15E27659" w14:textId="77777777" w:rsidR="005803FE" w:rsidRDefault="005803F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784E67F" w14:textId="77777777" w:rsidR="00B049C5" w:rsidRDefault="00B049C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47179" w:rsidRPr="00647179">
        <w:rPr>
          <w:rFonts w:ascii="HG丸ｺﾞｼｯｸM-PRO" w:eastAsia="HG丸ｺﾞｼｯｸM-PRO" w:hAnsi="HG丸ｺﾞｼｯｸM-PRO" w:cs="Arial" w:hint="eastAsia"/>
          <w:spacing w:val="5"/>
          <w:kern w:val="0"/>
          <w:szCs w:val="21"/>
        </w:rPr>
        <w:t xml:space="preserve">不妊治療時の排卵誘発剤投与が受精卵に悪影響を与えないことを確認　</w:t>
      </w:r>
    </w:p>
    <w:p w14:paraId="0F18D616" w14:textId="71F9642C" w:rsidR="00647179" w:rsidRDefault="0064717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47179">
        <w:rPr>
          <w:rFonts w:ascii="HG丸ｺﾞｼｯｸM-PRO" w:eastAsia="HG丸ｺﾞｼｯｸM-PRO" w:hAnsi="HG丸ｺﾞｼｯｸM-PRO" w:cs="Arial" w:hint="eastAsia"/>
          <w:spacing w:val="5"/>
          <w:kern w:val="0"/>
          <w:szCs w:val="21"/>
        </w:rPr>
        <w:t>長年議論されてきた排卵誘発剤投与の可否に一石を投じる研究成果</w:t>
      </w:r>
    </w:p>
    <w:p w14:paraId="2A7F81A8" w14:textId="484C540B" w:rsidR="00647179"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0" w:history="1">
        <w:r w:rsidR="00647179" w:rsidRPr="006C02A1">
          <w:rPr>
            <w:rStyle w:val="a8"/>
            <w:rFonts w:ascii="HG丸ｺﾞｼｯｸM-PRO" w:eastAsia="HG丸ｺﾞｼｯｸM-PRO" w:hAnsi="HG丸ｺﾞｼｯｸM-PRO" w:cs="Arial"/>
            <w:spacing w:val="5"/>
            <w:kern w:val="0"/>
            <w:szCs w:val="21"/>
          </w:rPr>
          <w:t>https://newscast.jp/news/3224011</w:t>
        </w:r>
      </w:hyperlink>
    </w:p>
    <w:p w14:paraId="23DED616" w14:textId="77777777" w:rsidR="00F71BE5" w:rsidRPr="00814206" w:rsidRDefault="00F71BE5"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AFC067" w14:textId="77777777" w:rsidR="00161D25" w:rsidRPr="00161D25" w:rsidRDefault="00161D25" w:rsidP="00161D2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61D25">
        <w:rPr>
          <w:rFonts w:ascii="HG丸ｺﾞｼｯｸM-PRO" w:eastAsia="HG丸ｺﾞｼｯｸM-PRO" w:hAnsi="HG丸ｺﾞｼｯｸM-PRO" w:cs="Arial"/>
          <w:b/>
          <w:bCs/>
          <w:color w:val="CC0000"/>
          <w:spacing w:val="5"/>
          <w:kern w:val="0"/>
          <w:sz w:val="22"/>
        </w:rPr>
        <w:t>《</w:t>
      </w:r>
      <w:r w:rsidRPr="00161D25">
        <w:rPr>
          <w:rFonts w:ascii="HG丸ｺﾞｼｯｸM-PRO" w:eastAsia="HG丸ｺﾞｼｯｸM-PRO" w:hAnsi="HG丸ｺﾞｼｯｸM-PRO" w:cs="Arial" w:hint="eastAsia"/>
          <w:b/>
          <w:bCs/>
          <w:color w:val="CC0000"/>
          <w:spacing w:val="5"/>
          <w:kern w:val="0"/>
          <w:sz w:val="22"/>
        </w:rPr>
        <w:t>センシング・モニタリング》</w:t>
      </w:r>
    </w:p>
    <w:p w14:paraId="2AFE10C3" w14:textId="3379F305" w:rsidR="00F71BE5" w:rsidRDefault="00B049C5"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1603E" w:rsidRPr="00E1603E">
        <w:rPr>
          <w:rFonts w:ascii="HG丸ｺﾞｼｯｸM-PRO" w:eastAsia="HG丸ｺﾞｼｯｸM-PRO" w:hAnsi="HG丸ｺﾞｼｯｸM-PRO" w:cs="Arial" w:hint="eastAsia"/>
          <w:spacing w:val="5"/>
          <w:kern w:val="0"/>
          <w:szCs w:val="21"/>
        </w:rPr>
        <w:t>ガラクトースバイオセンサーの開発</w:t>
      </w:r>
      <w:r>
        <w:rPr>
          <w:rFonts w:ascii="HG丸ｺﾞｼｯｸM-PRO" w:eastAsia="HG丸ｺﾞｼｯｸM-PRO" w:hAnsi="HG丸ｺﾞｼｯｸM-PRO" w:cs="Arial" w:hint="eastAsia"/>
          <w:spacing w:val="5"/>
          <w:kern w:val="0"/>
          <w:szCs w:val="21"/>
        </w:rPr>
        <w:t xml:space="preserve"> </w:t>
      </w:r>
      <w:r w:rsidR="00E1603E" w:rsidRPr="00E1603E">
        <w:rPr>
          <w:rFonts w:ascii="HG丸ｺﾞｼｯｸM-PRO" w:eastAsia="HG丸ｺﾞｼｯｸM-PRO" w:hAnsi="HG丸ｺﾞｼｯｸM-PRO" w:cs="Arial" w:hint="eastAsia"/>
          <w:spacing w:val="5"/>
          <w:kern w:val="0"/>
          <w:szCs w:val="21"/>
        </w:rPr>
        <w:t>－個体内、</w:t>
      </w:r>
      <w:r w:rsidR="00E1603E" w:rsidRPr="00E1603E">
        <w:rPr>
          <w:rFonts w:ascii="HG丸ｺﾞｼｯｸM-PRO" w:eastAsia="HG丸ｺﾞｼｯｸM-PRO" w:hAnsi="HG丸ｺﾞｼｯｸM-PRO" w:cs="Arial"/>
          <w:spacing w:val="5"/>
          <w:kern w:val="0"/>
          <w:szCs w:val="21"/>
        </w:rPr>
        <w:t>1細胞レベルでの糖代謝解析を可能に－</w:t>
      </w:r>
    </w:p>
    <w:p w14:paraId="4FEB29EB" w14:textId="36143B50" w:rsidR="00E1603E" w:rsidRDefault="00000000"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E1603E" w:rsidRPr="006C02A1">
          <w:rPr>
            <w:rStyle w:val="a8"/>
            <w:rFonts w:ascii="HG丸ｺﾞｼｯｸM-PRO" w:eastAsia="HG丸ｺﾞｼｯｸM-PRO" w:hAnsi="HG丸ｺﾞｼｯｸM-PRO" w:cs="Arial"/>
            <w:spacing w:val="5"/>
            <w:kern w:val="0"/>
            <w:szCs w:val="21"/>
          </w:rPr>
          <w:t>https://www.riken.jp/press/2024/20240320_1/index.html</w:t>
        </w:r>
      </w:hyperlink>
    </w:p>
    <w:p w14:paraId="3FE99EC1" w14:textId="77777777" w:rsidR="00E1603E" w:rsidRPr="00E1603E" w:rsidRDefault="00E1603E"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D5DC62" w14:textId="3FD7FBCB"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《リサーチツール・研究開発支援》</w:t>
      </w:r>
    </w:p>
    <w:p w14:paraId="1AE2501A" w14:textId="77777777" w:rsidR="00B049C5" w:rsidRDefault="00B049C5"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D1C83" w:rsidRPr="004D1C83">
        <w:rPr>
          <w:rFonts w:ascii="HG丸ｺﾞｼｯｸM-PRO" w:eastAsia="HG丸ｺﾞｼｯｸM-PRO" w:hAnsi="HG丸ｺﾞｼｯｸM-PRO" w:cs="Arial" w:hint="eastAsia"/>
          <w:spacing w:val="5"/>
          <w:kern w:val="0"/>
          <w:szCs w:val="21"/>
        </w:rPr>
        <w:t>胞巣状軟部肉腫のオンチップモデルにより血管新生メカニズムを明らかに</w:t>
      </w:r>
      <w:r w:rsidR="004D1C83" w:rsidRPr="004D1C83">
        <w:rPr>
          <w:rFonts w:ascii="HG丸ｺﾞｼｯｸM-PRO" w:eastAsia="HG丸ｺﾞｼｯｸM-PRO" w:hAnsi="HG丸ｺﾞｼｯｸM-PRO" w:cs="Arial"/>
          <w:spacing w:val="5"/>
          <w:kern w:val="0"/>
          <w:szCs w:val="21"/>
        </w:rPr>
        <w:t xml:space="preserve"> </w:t>
      </w:r>
    </w:p>
    <w:p w14:paraId="7A7489BE" w14:textId="31C2D7EC" w:rsidR="00F71BE5" w:rsidRDefault="004D1C83"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D1C83">
        <w:rPr>
          <w:rFonts w:ascii="HG丸ｺﾞｼｯｸM-PRO" w:eastAsia="HG丸ｺﾞｼｯｸM-PRO" w:hAnsi="HG丸ｺﾞｼｯｸM-PRO" w:cs="Arial"/>
          <w:spacing w:val="5"/>
          <w:kern w:val="0"/>
          <w:szCs w:val="21"/>
        </w:rPr>
        <w:t>～</w:t>
      </w:r>
      <w:proofErr w:type="spellStart"/>
      <w:r w:rsidRPr="004D1C83">
        <w:rPr>
          <w:rFonts w:ascii="HG丸ｺﾞｼｯｸM-PRO" w:eastAsia="HG丸ｺﾞｼｯｸM-PRO" w:hAnsi="HG丸ｺﾞｼｯｸM-PRO" w:cs="Arial"/>
          <w:spacing w:val="5"/>
          <w:kern w:val="0"/>
          <w:szCs w:val="21"/>
        </w:rPr>
        <w:t>Microphysiological</w:t>
      </w:r>
      <w:proofErr w:type="spellEnd"/>
      <w:r w:rsidRPr="004D1C83">
        <w:rPr>
          <w:rFonts w:ascii="HG丸ｺﾞｼｯｸM-PRO" w:eastAsia="HG丸ｺﾞｼｯｸM-PRO" w:hAnsi="HG丸ｺﾞｼｯｸM-PRO" w:cs="Arial"/>
          <w:spacing w:val="5"/>
          <w:kern w:val="0"/>
          <w:szCs w:val="21"/>
        </w:rPr>
        <w:t xml:space="preserve"> systems (MPS)を活用した血管新生標的分子の評価～</w:t>
      </w:r>
    </w:p>
    <w:p w14:paraId="62991227" w14:textId="2DF05388" w:rsidR="004D1C83"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004D1C83" w:rsidRPr="006C02A1">
          <w:rPr>
            <w:rStyle w:val="a8"/>
            <w:rFonts w:ascii="HG丸ｺﾞｼｯｸM-PRO" w:eastAsia="HG丸ｺﾞｼｯｸM-PRO" w:hAnsi="HG丸ｺﾞｼｯｸM-PRO" w:cs="Arial"/>
            <w:spacing w:val="5"/>
            <w:kern w:val="0"/>
            <w:szCs w:val="21"/>
          </w:rPr>
          <w:t>https://www.tokyo-med.ac.jp/news/2024/0319_145000003363.html</w:t>
        </w:r>
      </w:hyperlink>
    </w:p>
    <w:p w14:paraId="18CACC63" w14:textId="0B47B7CC" w:rsidR="004D1C83" w:rsidRDefault="00E1603E"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57EFA60" wp14:editId="462CE35F">
            <wp:extent cx="5000625" cy="3454987"/>
            <wp:effectExtent l="0" t="0" r="0" b="0"/>
            <wp:docPr id="196629137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91377" name="図 7" descr="ダイアグラム&#10;&#10;自動的に生成された説明"/>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10748" cy="3461981"/>
                    </a:xfrm>
                    <a:prstGeom prst="rect">
                      <a:avLst/>
                    </a:prstGeom>
                    <a:noFill/>
                    <a:ln>
                      <a:noFill/>
                    </a:ln>
                  </pic:spPr>
                </pic:pic>
              </a:graphicData>
            </a:graphic>
          </wp:inline>
        </w:drawing>
      </w:r>
    </w:p>
    <w:p w14:paraId="632E4082" w14:textId="77777777" w:rsidR="00E1603E" w:rsidRDefault="00E1603E"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199B381" w14:textId="7727C757" w:rsidR="00EA632C" w:rsidRPr="00EA632C" w:rsidRDefault="00B049C5"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A632C" w:rsidRPr="00EA632C">
        <w:rPr>
          <w:rFonts w:ascii="HG丸ｺﾞｼｯｸM-PRO" w:eastAsia="HG丸ｺﾞｼｯｸM-PRO" w:hAnsi="HG丸ｺﾞｼｯｸM-PRO" w:cs="Arial" w:hint="eastAsia"/>
          <w:spacing w:val="5"/>
          <w:kern w:val="0"/>
          <w:szCs w:val="21"/>
        </w:rPr>
        <w:t>Ｃａ２＋やｃＡＭＰを感知する蛍光たんぱく質を開発</w:t>
      </w:r>
    </w:p>
    <w:p w14:paraId="2625BB20" w14:textId="2088254C" w:rsidR="00EA632C" w:rsidRDefault="00EA632C"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A632C">
        <w:rPr>
          <w:rFonts w:ascii="HG丸ｺﾞｼｯｸM-PRO" w:eastAsia="HG丸ｺﾞｼｯｸM-PRO" w:hAnsi="HG丸ｺﾞｼｯｸM-PRO" w:cs="Arial" w:hint="eastAsia"/>
          <w:spacing w:val="5"/>
          <w:kern w:val="0"/>
          <w:szCs w:val="21"/>
        </w:rPr>
        <w:t>～生きた動物の細胞内セカンドメッセンジャーの動きを観察する～</w:t>
      </w:r>
    </w:p>
    <w:p w14:paraId="2F7C0526" w14:textId="07CAAE16" w:rsidR="00EA632C" w:rsidRDefault="00000000"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4" w:history="1">
        <w:r w:rsidR="00EA632C" w:rsidRPr="006C02A1">
          <w:rPr>
            <w:rStyle w:val="a8"/>
            <w:rFonts w:ascii="HG丸ｺﾞｼｯｸM-PRO" w:eastAsia="HG丸ｺﾞｼｯｸM-PRO" w:hAnsi="HG丸ｺﾞｼｯｸM-PRO" w:cs="Arial"/>
            <w:spacing w:val="5"/>
            <w:kern w:val="0"/>
            <w:szCs w:val="21"/>
          </w:rPr>
          <w:t>https://www.jst.go.jp/pr/announce/20240321-2/index.html</w:t>
        </w:r>
      </w:hyperlink>
    </w:p>
    <w:p w14:paraId="5806D1BA" w14:textId="77777777" w:rsidR="00EA632C" w:rsidRDefault="00EA632C"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126675" w14:textId="77777777" w:rsidR="00627986" w:rsidRDefault="00627986" w:rsidP="0062798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F0034">
        <w:rPr>
          <w:rFonts w:ascii="HG丸ｺﾞｼｯｸM-PRO" w:eastAsia="HG丸ｺﾞｼｯｸM-PRO" w:hAnsi="HG丸ｺﾞｼｯｸM-PRO" w:cs="Arial" w:hint="eastAsia"/>
          <w:spacing w:val="5"/>
          <w:kern w:val="0"/>
          <w:szCs w:val="21"/>
        </w:rPr>
        <w:t>近赤外光で植物の細胞核を見る技術</w:t>
      </w:r>
      <w:r w:rsidRPr="005F0034">
        <w:rPr>
          <w:rFonts w:ascii="HG丸ｺﾞｼｯｸM-PRO" w:eastAsia="HG丸ｺﾞｼｯｸM-PRO" w:hAnsi="HG丸ｺﾞｼｯｸM-PRO" w:cs="Arial"/>
          <w:spacing w:val="5"/>
          <w:kern w:val="0"/>
          <w:szCs w:val="21"/>
        </w:rPr>
        <w:t xml:space="preserve"> ～遺伝子操作なしで解析、農作物への応用も期待～</w:t>
      </w:r>
    </w:p>
    <w:p w14:paraId="37F157FE" w14:textId="77777777" w:rsidR="00627986" w:rsidRDefault="00000000" w:rsidP="0062798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5" w:history="1">
        <w:r w:rsidR="00627986" w:rsidRPr="006C02A1">
          <w:rPr>
            <w:rStyle w:val="a8"/>
            <w:rFonts w:ascii="HG丸ｺﾞｼｯｸM-PRO" w:eastAsia="HG丸ｺﾞｼｯｸM-PRO" w:hAnsi="HG丸ｺﾞｼｯｸM-PRO" w:cs="Arial"/>
            <w:spacing w:val="5"/>
            <w:kern w:val="0"/>
            <w:szCs w:val="21"/>
          </w:rPr>
          <w:t>https://www.nagoya-u.ac.jp/researchinfo/result/2024/03/post-643.html</w:t>
        </w:r>
      </w:hyperlink>
    </w:p>
    <w:p w14:paraId="212EAF93" w14:textId="77777777" w:rsidR="00627986" w:rsidRPr="00627986" w:rsidRDefault="00627986" w:rsidP="00EA632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50A2EE" w14:textId="77777777" w:rsidR="00EC4B49" w:rsidRPr="00CC6E61" w:rsidRDefault="00EC4B49" w:rsidP="00EC4B49">
      <w:pPr>
        <w:widowControl/>
        <w:shd w:val="clear" w:color="auto" w:fill="FFFFFF"/>
        <w:spacing w:line="270" w:lineRule="atLeast"/>
        <w:jc w:val="left"/>
        <w:rPr>
          <w:rFonts w:ascii="HG丸ｺﾞｼｯｸM-PRO" w:eastAsia="HG丸ｺﾞｼｯｸM-PRO" w:hAnsi="HG丸ｺﾞｼｯｸM-PRO" w:cs="Arial"/>
          <w:b/>
          <w:bCs/>
          <w:color w:val="C00000"/>
          <w:spacing w:val="5"/>
          <w:kern w:val="0"/>
          <w:sz w:val="22"/>
        </w:rPr>
      </w:pPr>
      <w:r w:rsidRPr="00CC6E61">
        <w:rPr>
          <w:rFonts w:ascii="HG丸ｺﾞｼｯｸM-PRO" w:eastAsia="HG丸ｺﾞｼｯｸM-PRO" w:hAnsi="HG丸ｺﾞｼｯｸM-PRO" w:cs="Arial" w:hint="eastAsia"/>
          <w:b/>
          <w:bCs/>
          <w:color w:val="C00000"/>
          <w:spacing w:val="5"/>
          <w:kern w:val="0"/>
          <w:sz w:val="22"/>
        </w:rPr>
        <w:t>《シングルセル解析》</w:t>
      </w:r>
    </w:p>
    <w:p w14:paraId="26B07A4D" w14:textId="336E59C8" w:rsidR="00EC4B49" w:rsidRDefault="00B049C5"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803FE" w:rsidRPr="005803FE">
        <w:rPr>
          <w:rFonts w:ascii="HG丸ｺﾞｼｯｸM-PRO" w:eastAsia="HG丸ｺﾞｼｯｸM-PRO" w:hAnsi="HG丸ｺﾞｼｯｸM-PRO" w:cs="Arial" w:hint="eastAsia"/>
          <w:spacing w:val="5"/>
          <w:kern w:val="0"/>
          <w:szCs w:val="21"/>
        </w:rPr>
        <w:t>幹細胞ソースのシングルセル解析による血管新生細胞の同定に成功！</w:t>
      </w:r>
    </w:p>
    <w:p w14:paraId="70853449" w14:textId="1D8E2FD3" w:rsidR="005803FE" w:rsidRDefault="00000000" w:rsidP="005803F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6" w:history="1">
        <w:r w:rsidR="00E1603E" w:rsidRPr="006C02A1">
          <w:rPr>
            <w:rStyle w:val="a8"/>
            <w:rFonts w:ascii="HG丸ｺﾞｼｯｸM-PRO" w:eastAsia="HG丸ｺﾞｼｯｸM-PRO" w:hAnsi="HG丸ｺﾞｼｯｸM-PRO" w:cs="Arial"/>
            <w:spacing w:val="5"/>
            <w:kern w:val="0"/>
            <w:szCs w:val="21"/>
          </w:rPr>
          <w:t>https://www.kanazawa-u.ac.jp/wp/wp-content/uploads/2024/03/20240321.pdf</w:t>
        </w:r>
      </w:hyperlink>
    </w:p>
    <w:p w14:paraId="1341BB2F" w14:textId="77777777" w:rsidR="00B049C5" w:rsidRDefault="00B049C5" w:rsidP="000758DE">
      <w:pPr>
        <w:widowControl/>
        <w:shd w:val="clear" w:color="auto" w:fill="FFFFFF"/>
        <w:spacing w:line="270" w:lineRule="atLeast"/>
        <w:jc w:val="left"/>
        <w:rPr>
          <w:rFonts w:ascii="HG丸ｺﾞｼｯｸM-PRO" w:eastAsia="HG丸ｺﾞｼｯｸM-PRO" w:hAnsi="HG丸ｺﾞｼｯｸM-PRO" w:cs="Arial"/>
          <w:b/>
          <w:bCs/>
          <w:color w:val="C00000"/>
          <w:spacing w:val="5"/>
          <w:kern w:val="0"/>
          <w:sz w:val="22"/>
        </w:rPr>
      </w:pPr>
    </w:p>
    <w:p w14:paraId="5536DF9A" w14:textId="2B771A89" w:rsidR="000758DE" w:rsidRPr="0015319C" w:rsidRDefault="000758DE" w:rsidP="000758D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009143E8">
        <w:rPr>
          <w:rFonts w:ascii="HG丸ｺﾞｼｯｸM-PRO" w:eastAsia="HG丸ｺﾞｼｯｸM-PRO" w:hAnsi="HG丸ｺﾞｼｯｸM-PRO" w:cs="Arial" w:hint="eastAsia"/>
          <w:b/>
          <w:bCs/>
          <w:color w:val="CC0000"/>
          <w:spacing w:val="5"/>
          <w:kern w:val="0"/>
          <w:sz w:val="22"/>
        </w:rPr>
        <w:t>有機</w:t>
      </w:r>
      <w:r>
        <w:rPr>
          <w:rFonts w:ascii="HG丸ｺﾞｼｯｸM-PRO" w:eastAsia="HG丸ｺﾞｼｯｸM-PRO" w:hAnsi="HG丸ｺﾞｼｯｸM-PRO" w:cs="Arial" w:hint="eastAsia"/>
          <w:b/>
          <w:bCs/>
          <w:color w:val="CC0000"/>
          <w:spacing w:val="5"/>
          <w:kern w:val="0"/>
          <w:sz w:val="22"/>
        </w:rPr>
        <w:t>化学</w:t>
      </w:r>
      <w:r w:rsidRPr="0015319C">
        <w:rPr>
          <w:rFonts w:ascii="HG丸ｺﾞｼｯｸM-PRO" w:eastAsia="HG丸ｺﾞｼｯｸM-PRO" w:hAnsi="HG丸ｺﾞｼｯｸM-PRO" w:cs="Arial"/>
          <w:b/>
          <w:bCs/>
          <w:color w:val="CC0000"/>
          <w:spacing w:val="5"/>
          <w:kern w:val="0"/>
          <w:sz w:val="22"/>
        </w:rPr>
        <w:t>合成》</w:t>
      </w:r>
    </w:p>
    <w:p w14:paraId="497193E8" w14:textId="5BB6C381" w:rsidR="009B602F" w:rsidRPr="009B602F" w:rsidRDefault="00B049C5" w:rsidP="009B602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B602F" w:rsidRPr="009B602F">
        <w:rPr>
          <w:rFonts w:ascii="HG丸ｺﾞｼｯｸM-PRO" w:eastAsia="HG丸ｺﾞｼｯｸM-PRO" w:hAnsi="HG丸ｺﾞｼｯｸM-PRO" w:cs="Arial" w:hint="eastAsia"/>
          <w:spacing w:val="5"/>
          <w:kern w:val="0"/>
          <w:szCs w:val="21"/>
        </w:rPr>
        <w:t>チグリアンジテルペン類の全合成と</w:t>
      </w:r>
      <w:r w:rsidR="009B602F" w:rsidRPr="009B602F">
        <w:rPr>
          <w:rFonts w:ascii="HG丸ｺﾞｼｯｸM-PRO" w:eastAsia="HG丸ｺﾞｼｯｸM-PRO" w:hAnsi="HG丸ｺﾞｼｯｸM-PRO" w:cs="Arial"/>
          <w:spacing w:val="5"/>
          <w:kern w:val="0"/>
          <w:szCs w:val="21"/>
        </w:rPr>
        <w:t>HIV潜伏感染細胞の再活性化能の評価</w:t>
      </w:r>
    </w:p>
    <w:p w14:paraId="369411F8" w14:textId="25440E43" w:rsidR="00A94977" w:rsidRDefault="009B602F" w:rsidP="009B602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B602F">
        <w:rPr>
          <w:rFonts w:ascii="HG丸ｺﾞｼｯｸM-PRO" w:eastAsia="HG丸ｺﾞｼｯｸM-PRO" w:hAnsi="HG丸ｺﾞｼｯｸM-PRO" w:cs="Arial" w:hint="eastAsia"/>
          <w:spacing w:val="5"/>
          <w:kern w:val="0"/>
          <w:szCs w:val="21"/>
        </w:rPr>
        <w:t>複雑天然物の網羅的全合成が可能とする創薬シード化合物の創製</w:t>
      </w:r>
    </w:p>
    <w:p w14:paraId="4AB3EBE0" w14:textId="25F6FFDF" w:rsidR="009B602F" w:rsidRDefault="00000000" w:rsidP="009B602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9B602F" w:rsidRPr="00494B75">
          <w:rPr>
            <w:rStyle w:val="a8"/>
            <w:rFonts w:ascii="HG丸ｺﾞｼｯｸM-PRO" w:eastAsia="HG丸ｺﾞｼｯｸM-PRO" w:hAnsi="HG丸ｺﾞｼｯｸM-PRO" w:cs="Arial"/>
            <w:spacing w:val="5"/>
            <w:kern w:val="0"/>
            <w:szCs w:val="21"/>
          </w:rPr>
          <w:t>https://www.u-tokyo.ac.jp/focus/ja/press/z0111_90051.html</w:t>
        </w:r>
      </w:hyperlink>
    </w:p>
    <w:p w14:paraId="4F2CAE02" w14:textId="77777777" w:rsidR="008E3863" w:rsidRPr="000F6155" w:rsidRDefault="008E386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1C6D34"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《微生物・菌類》</w:t>
      </w:r>
    </w:p>
    <w:p w14:paraId="5D961BA3" w14:textId="0D770601" w:rsidR="00C763CE" w:rsidRDefault="00B049C5"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B602F" w:rsidRPr="009B602F">
        <w:rPr>
          <w:rFonts w:ascii="HG丸ｺﾞｼｯｸM-PRO" w:eastAsia="HG丸ｺﾞｼｯｸM-PRO" w:hAnsi="HG丸ｺﾞｼｯｸM-PRO" w:cs="Arial" w:hint="eastAsia"/>
          <w:spacing w:val="5"/>
          <w:kern w:val="0"/>
          <w:szCs w:val="21"/>
        </w:rPr>
        <w:t>微生物の酵素が天然ゴムを分解するしくみを水素原子まで可視化して解明</w:t>
      </w:r>
    </w:p>
    <w:p w14:paraId="07DA8A8A" w14:textId="21911474" w:rsidR="009B602F" w:rsidRDefault="00000000" w:rsidP="009E2838">
      <w:pPr>
        <w:widowControl/>
        <w:shd w:val="clear" w:color="auto" w:fill="FFFFFF"/>
        <w:spacing w:line="270" w:lineRule="atLeast"/>
        <w:rPr>
          <w:rFonts w:ascii="HG丸ｺﾞｼｯｸM-PRO" w:eastAsia="HG丸ｺﾞｼｯｸM-PRO" w:hAnsi="HG丸ｺﾞｼｯｸM-PRO" w:cs="Arial"/>
          <w:spacing w:val="5"/>
          <w:kern w:val="0"/>
          <w:szCs w:val="21"/>
        </w:rPr>
      </w:pPr>
      <w:hyperlink r:id="rId88" w:history="1">
        <w:r w:rsidR="009B602F" w:rsidRPr="00494B75">
          <w:rPr>
            <w:rStyle w:val="a8"/>
            <w:rFonts w:ascii="HG丸ｺﾞｼｯｸM-PRO" w:eastAsia="HG丸ｺﾞｼｯｸM-PRO" w:hAnsi="HG丸ｺﾞｼｯｸM-PRO" w:cs="Arial"/>
            <w:spacing w:val="5"/>
            <w:kern w:val="0"/>
            <w:szCs w:val="21"/>
          </w:rPr>
          <w:t>https://www.a.u-tokyo.ac.jp/topics/topics_20240318-2.html</w:t>
        </w:r>
      </w:hyperlink>
    </w:p>
    <w:p w14:paraId="670E514F" w14:textId="77777777" w:rsidR="009B602F" w:rsidRPr="009B602F" w:rsidRDefault="009B602F" w:rsidP="009E2838">
      <w:pPr>
        <w:widowControl/>
        <w:shd w:val="clear" w:color="auto" w:fill="FFFFFF"/>
        <w:spacing w:line="270" w:lineRule="atLeast"/>
        <w:rPr>
          <w:rFonts w:ascii="HG丸ｺﾞｼｯｸM-PRO" w:eastAsia="HG丸ｺﾞｼｯｸM-PRO" w:hAnsi="HG丸ｺﾞｼｯｸM-PRO" w:cs="Arial"/>
          <w:spacing w:val="5"/>
          <w:kern w:val="0"/>
          <w:szCs w:val="21"/>
        </w:rPr>
      </w:pPr>
    </w:p>
    <w:p w14:paraId="6F4E4A18" w14:textId="77777777" w:rsidR="001B469C" w:rsidRPr="0015319C" w:rsidRDefault="001B469C" w:rsidP="001B469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2E099221" w14:textId="77777777" w:rsidR="00B049C5" w:rsidRDefault="00B049C5"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191321">
        <w:rPr>
          <w:rFonts w:ascii="HG丸ｺﾞｼｯｸM-PRO" w:eastAsia="HG丸ｺﾞｼｯｸM-PRO" w:hAnsi="HG丸ｺﾞｼｯｸM-PRO" w:cs="Arial" w:hint="eastAsia"/>
          <w:spacing w:val="5"/>
          <w:kern w:val="0"/>
          <w:szCs w:val="21"/>
        </w:rPr>
        <w:t>植物の精細胞放出を制御する簡便な方法を開発</w:t>
      </w:r>
    </w:p>
    <w:p w14:paraId="6E04B704" w14:textId="3ECF33F8" w:rsidR="00B049C5" w:rsidRDefault="00B049C5"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91321">
        <w:rPr>
          <w:rFonts w:ascii="HG丸ｺﾞｼｯｸM-PRO" w:eastAsia="HG丸ｺﾞｼｯｸM-PRO" w:hAnsi="HG丸ｺﾞｼｯｸM-PRO" w:cs="Arial" w:hint="eastAsia"/>
          <w:spacing w:val="5"/>
          <w:kern w:val="0"/>
          <w:szCs w:val="21"/>
        </w:rPr>
        <w:t>〜重複受精における精細胞活性化機構の解明に期待〜</w:t>
      </w:r>
    </w:p>
    <w:p w14:paraId="45EE0944" w14:textId="77777777" w:rsidR="00B049C5" w:rsidRDefault="00000000" w:rsidP="00B049C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B049C5" w:rsidRPr="006C02A1">
          <w:rPr>
            <w:rStyle w:val="a8"/>
            <w:rFonts w:ascii="HG丸ｺﾞｼｯｸM-PRO" w:eastAsia="HG丸ｺﾞｼｯｸM-PRO" w:hAnsi="HG丸ｺﾞｼｯｸM-PRO" w:cs="Arial"/>
            <w:spacing w:val="5"/>
            <w:kern w:val="0"/>
            <w:szCs w:val="21"/>
          </w:rPr>
          <w:t>https://www.yokohama-cu.ac.jp/res-portal/news/2023/20240318sugi.html</w:t>
        </w:r>
      </w:hyperlink>
    </w:p>
    <w:p w14:paraId="298AAFE0" w14:textId="77777777" w:rsidR="00B049C5" w:rsidRDefault="00B049C5" w:rsidP="003426AC">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72BCEDD4" w14:textId="6E896F96" w:rsidR="009C5693" w:rsidRDefault="00B049C5" w:rsidP="003426A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426AC" w:rsidRPr="003426AC">
        <w:rPr>
          <w:rFonts w:ascii="HG丸ｺﾞｼｯｸM-PRO" w:eastAsia="HG丸ｺﾞｼｯｸM-PRO" w:hAnsi="HG丸ｺﾞｼｯｸM-PRO" w:cs="Arial" w:hint="eastAsia"/>
          <w:spacing w:val="5"/>
          <w:kern w:val="0"/>
          <w:szCs w:val="21"/>
        </w:rPr>
        <w:t>作物を病気に強くする遺伝子が害虫の成長を抑制</w:t>
      </w:r>
      <w:r>
        <w:rPr>
          <w:rFonts w:ascii="HG丸ｺﾞｼｯｸM-PRO" w:eastAsia="HG丸ｺﾞｼｯｸM-PRO" w:hAnsi="HG丸ｺﾞｼｯｸM-PRO" w:cs="Arial" w:hint="eastAsia"/>
          <w:spacing w:val="5"/>
          <w:kern w:val="0"/>
          <w:szCs w:val="21"/>
        </w:rPr>
        <w:t xml:space="preserve"> </w:t>
      </w:r>
      <w:r w:rsidR="003426AC" w:rsidRPr="003426AC">
        <w:rPr>
          <w:rFonts w:ascii="HG丸ｺﾞｼｯｸM-PRO" w:eastAsia="HG丸ｺﾞｼｯｸM-PRO" w:hAnsi="HG丸ｺﾞｼｯｸM-PRO" w:cs="Arial"/>
          <w:spacing w:val="5"/>
          <w:kern w:val="0"/>
          <w:szCs w:val="21"/>
        </w:rPr>
        <w:t xml:space="preserve">- 作物の新しい病害虫防除技術の開発に貢献 </w:t>
      </w:r>
      <w:r w:rsidR="003426AC">
        <w:rPr>
          <w:rFonts w:ascii="HG丸ｺﾞｼｯｸM-PRO" w:eastAsia="HG丸ｺﾞｼｯｸM-PRO" w:hAnsi="HG丸ｺﾞｼｯｸM-PRO" w:cs="Arial"/>
          <w:spacing w:val="5"/>
          <w:kern w:val="0"/>
          <w:szCs w:val="21"/>
        </w:rPr>
        <w:t>–</w:t>
      </w:r>
    </w:p>
    <w:p w14:paraId="16FF0C19" w14:textId="36CCF03D" w:rsidR="003426AC" w:rsidRDefault="00000000" w:rsidP="003426A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0" w:history="1">
        <w:r w:rsidR="003426AC" w:rsidRPr="00494B75">
          <w:rPr>
            <w:rStyle w:val="a8"/>
            <w:rFonts w:ascii="HG丸ｺﾞｼｯｸM-PRO" w:eastAsia="HG丸ｺﾞｼｯｸM-PRO" w:hAnsi="HG丸ｺﾞｼｯｸM-PRO" w:cs="Arial"/>
            <w:spacing w:val="5"/>
            <w:kern w:val="0"/>
            <w:szCs w:val="21"/>
          </w:rPr>
          <w:t>https://www.naro.go.jp/publicity_report/press/laboratory/nias/162229.html</w:t>
        </w:r>
      </w:hyperlink>
    </w:p>
    <w:p w14:paraId="22932DE1" w14:textId="163B030B" w:rsidR="003426AC" w:rsidRDefault="003426AC" w:rsidP="003426A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AFDD6D6" wp14:editId="4C3700F0">
            <wp:extent cx="4457700" cy="2169649"/>
            <wp:effectExtent l="0" t="0" r="0" b="2540"/>
            <wp:docPr id="122864118" name="図 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4118" name="図 1" descr="タイムライン が含まれている画像&#10;&#10;自動的に生成された説明"/>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65741" cy="2173563"/>
                    </a:xfrm>
                    <a:prstGeom prst="rect">
                      <a:avLst/>
                    </a:prstGeom>
                    <a:noFill/>
                    <a:ln>
                      <a:noFill/>
                    </a:ln>
                  </pic:spPr>
                </pic:pic>
              </a:graphicData>
            </a:graphic>
          </wp:inline>
        </w:drawing>
      </w:r>
    </w:p>
    <w:p w14:paraId="7DC81AFF" w14:textId="77777777" w:rsidR="003426AC" w:rsidRDefault="003426AC" w:rsidP="003426A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7483740" w14:textId="4037B815" w:rsidR="009B602F" w:rsidRPr="009B602F" w:rsidRDefault="00B049C5" w:rsidP="009B602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B602F" w:rsidRPr="009B602F">
        <w:rPr>
          <w:rFonts w:ascii="HG丸ｺﾞｼｯｸM-PRO" w:eastAsia="HG丸ｺﾞｼｯｸM-PRO" w:hAnsi="HG丸ｺﾞｼｯｸM-PRO" w:cs="Arial" w:hint="eastAsia"/>
          <w:spacing w:val="5"/>
          <w:kern w:val="0"/>
          <w:szCs w:val="21"/>
        </w:rPr>
        <w:t>ローズ精油を利用したトマトの害虫防御技術を開発</w:t>
      </w:r>
    </w:p>
    <w:p w14:paraId="52E73A1E" w14:textId="687C7694" w:rsidR="009B602F" w:rsidRDefault="009B602F" w:rsidP="009B602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B602F">
        <w:rPr>
          <w:rFonts w:ascii="HG丸ｺﾞｼｯｸM-PRO" w:eastAsia="HG丸ｺﾞｼｯｸM-PRO" w:hAnsi="HG丸ｺﾞｼｯｸM-PRO" w:cs="Arial" w:hint="eastAsia"/>
          <w:spacing w:val="5"/>
          <w:kern w:val="0"/>
          <w:szCs w:val="21"/>
        </w:rPr>
        <w:t>～害虫抵抗性を高めるだけでなく、天敵の誘引作用も～</w:t>
      </w:r>
    </w:p>
    <w:p w14:paraId="21FD4EA1" w14:textId="3A6E2A6A" w:rsidR="009B602F" w:rsidRDefault="00000000" w:rsidP="009B602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2" w:history="1">
        <w:r w:rsidR="009B602F" w:rsidRPr="00494B75">
          <w:rPr>
            <w:rStyle w:val="a8"/>
            <w:rFonts w:ascii="HG丸ｺﾞｼｯｸM-PRO" w:eastAsia="HG丸ｺﾞｼｯｸM-PRO" w:hAnsi="HG丸ｺﾞｼｯｸM-PRO" w:cs="Arial"/>
            <w:spacing w:val="5"/>
            <w:kern w:val="0"/>
            <w:szCs w:val="21"/>
          </w:rPr>
          <w:t>https://www.tus.ac.jp/today/archive/20240319_2969.html</w:t>
        </w:r>
      </w:hyperlink>
    </w:p>
    <w:p w14:paraId="748C3EF5" w14:textId="08E24DD4" w:rsidR="009B602F" w:rsidRDefault="009B602F" w:rsidP="009B602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278F02E" wp14:editId="751C4CD0">
            <wp:extent cx="4543425" cy="3274396"/>
            <wp:effectExtent l="0" t="0" r="0" b="2540"/>
            <wp:docPr id="1950707095" name="図 2" descr="ローズ精油を利用したトマトの害虫防御技術を開発～害虫抵抗性を高めるだけでなく、天敵の誘引作用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ローズ精油を利用したトマトの害虫防御技術を開発～害虫抵抗性を高めるだけでなく、天敵の誘引作用も～"/>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51481" cy="3280202"/>
                    </a:xfrm>
                    <a:prstGeom prst="rect">
                      <a:avLst/>
                    </a:prstGeom>
                    <a:noFill/>
                    <a:ln>
                      <a:noFill/>
                    </a:ln>
                  </pic:spPr>
                </pic:pic>
              </a:graphicData>
            </a:graphic>
          </wp:inline>
        </w:drawing>
      </w:r>
    </w:p>
    <w:p w14:paraId="34C457A1" w14:textId="77777777" w:rsidR="00191321" w:rsidRDefault="00191321" w:rsidP="0019132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487FE4" w14:textId="349DCB08" w:rsidR="00DB3565" w:rsidRDefault="00B049C5" w:rsidP="0019132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B3565" w:rsidRPr="00DB3565">
        <w:rPr>
          <w:rFonts w:ascii="HG丸ｺﾞｼｯｸM-PRO" w:eastAsia="HG丸ｺﾞｼｯｸM-PRO" w:hAnsi="HG丸ｺﾞｼｯｸM-PRO" w:cs="Arial" w:hint="eastAsia"/>
          <w:spacing w:val="5"/>
          <w:kern w:val="0"/>
          <w:szCs w:val="21"/>
        </w:rPr>
        <w:t>プラズマクラスター技術が寄与する植物の生育促進メカニズムを確認</w:t>
      </w:r>
    </w:p>
    <w:p w14:paraId="13AA5976" w14:textId="3E28BEB0" w:rsidR="00DB3565" w:rsidRDefault="00000000" w:rsidP="0019132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4" w:history="1">
        <w:r w:rsidR="00DB3565" w:rsidRPr="006C02A1">
          <w:rPr>
            <w:rStyle w:val="a8"/>
            <w:rFonts w:ascii="HG丸ｺﾞｼｯｸM-PRO" w:eastAsia="HG丸ｺﾞｼｯｸM-PRO" w:hAnsi="HG丸ｺﾞｼｯｸM-PRO" w:cs="Arial"/>
            <w:spacing w:val="5"/>
            <w:kern w:val="0"/>
            <w:szCs w:val="21"/>
          </w:rPr>
          <w:t>https://www.shizuoka.ac.jp/news/detail.html?CN=9928</w:t>
        </w:r>
      </w:hyperlink>
    </w:p>
    <w:p w14:paraId="7828ECA7" w14:textId="77777777" w:rsidR="00DB3565" w:rsidRPr="00DB3565" w:rsidRDefault="00DB3565" w:rsidP="0019132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4FCE32A" w14:textId="6D5051F3"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hint="eastAsia"/>
          <w:b/>
          <w:bCs/>
          <w:color w:val="CC0000"/>
          <w:spacing w:val="5"/>
          <w:kern w:val="0"/>
          <w:sz w:val="22"/>
          <w:shd w:val="clear" w:color="auto" w:fill="FFFFFF"/>
        </w:rPr>
        <w:t>《動物・</w:t>
      </w:r>
      <w:r w:rsidR="009C5693" w:rsidRPr="0015319C">
        <w:rPr>
          <w:rFonts w:ascii="HG丸ｺﾞｼｯｸM-PRO" w:eastAsia="HG丸ｺﾞｼｯｸM-PRO" w:hAnsi="HG丸ｺﾞｼｯｸM-PRO" w:cs="Arial" w:hint="eastAsia"/>
          <w:b/>
          <w:bCs/>
          <w:color w:val="CC0000"/>
          <w:spacing w:val="5"/>
          <w:kern w:val="0"/>
          <w:sz w:val="22"/>
          <w:shd w:val="clear" w:color="auto" w:fill="FFFFFF"/>
        </w:rPr>
        <w:t>畜産</w:t>
      </w:r>
      <w:r w:rsidR="00194F5E">
        <w:rPr>
          <w:rFonts w:ascii="HG丸ｺﾞｼｯｸM-PRO" w:eastAsia="HG丸ｺﾞｼｯｸM-PRO" w:hAnsi="HG丸ｺﾞｼｯｸM-PRO" w:cs="Arial" w:hint="eastAsia"/>
          <w:b/>
          <w:bCs/>
          <w:color w:val="CC0000"/>
          <w:spacing w:val="5"/>
          <w:kern w:val="0"/>
          <w:sz w:val="22"/>
          <w:shd w:val="clear" w:color="auto" w:fill="FFFFFF"/>
        </w:rPr>
        <w:t>・ペット</w:t>
      </w:r>
      <w:r w:rsidRPr="0015319C">
        <w:rPr>
          <w:rFonts w:ascii="HG丸ｺﾞｼｯｸM-PRO" w:eastAsia="HG丸ｺﾞｼｯｸM-PRO" w:hAnsi="HG丸ｺﾞｼｯｸM-PRO" w:cs="Arial" w:hint="eastAsia"/>
          <w:b/>
          <w:bCs/>
          <w:color w:val="CC0000"/>
          <w:spacing w:val="5"/>
          <w:kern w:val="0"/>
          <w:sz w:val="22"/>
          <w:shd w:val="clear" w:color="auto" w:fill="FFFFFF"/>
        </w:rPr>
        <w:t>》</w:t>
      </w:r>
    </w:p>
    <w:p w14:paraId="42042F49" w14:textId="77777777" w:rsidR="00B049C5" w:rsidRDefault="00B049C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9B602F" w:rsidRPr="009B602F">
        <w:rPr>
          <w:rFonts w:ascii="HG丸ｺﾞｼｯｸM-PRO" w:eastAsia="HG丸ｺﾞｼｯｸM-PRO" w:hAnsi="HG丸ｺﾞｼｯｸM-PRO" w:cs="Arial" w:hint="eastAsia"/>
          <w:spacing w:val="5"/>
          <w:kern w:val="0"/>
          <w:szCs w:val="21"/>
        </w:rPr>
        <w:t>犬の尿路上皮癌に対する新規治療薬候補を発見</w:t>
      </w:r>
      <w:r w:rsidR="009B602F" w:rsidRPr="009B602F">
        <w:rPr>
          <w:rFonts w:ascii="HG丸ｺﾞｼｯｸM-PRO" w:eastAsia="HG丸ｺﾞｼｯｸM-PRO" w:hAnsi="HG丸ｺﾞｼｯｸM-PRO" w:cs="Arial"/>
          <w:spacing w:val="5"/>
          <w:kern w:val="0"/>
          <w:szCs w:val="21"/>
        </w:rPr>
        <w:t xml:space="preserve">!! </w:t>
      </w:r>
    </w:p>
    <w:p w14:paraId="04A3938F" w14:textId="46B5A83E" w:rsidR="00C763CE" w:rsidRDefault="009B602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B602F">
        <w:rPr>
          <w:rFonts w:ascii="HG丸ｺﾞｼｯｸM-PRO" w:eastAsia="HG丸ｺﾞｼｯｸM-PRO" w:hAnsi="HG丸ｺﾞｼｯｸM-PRO" w:cs="Arial"/>
          <w:spacing w:val="5"/>
          <w:kern w:val="0"/>
          <w:szCs w:val="21"/>
        </w:rPr>
        <w:t>――HER2を標的とする抗体薬の効果が明らかに――</w:t>
      </w:r>
    </w:p>
    <w:p w14:paraId="1FD1FD6E" w14:textId="479CC5E0" w:rsidR="009B602F"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5" w:history="1">
        <w:r w:rsidR="009B602F" w:rsidRPr="00494B75">
          <w:rPr>
            <w:rStyle w:val="a8"/>
            <w:rFonts w:ascii="HG丸ｺﾞｼｯｸM-PRO" w:eastAsia="HG丸ｺﾞｼｯｸM-PRO" w:hAnsi="HG丸ｺﾞｼｯｸM-PRO" w:cs="Arial"/>
            <w:spacing w:val="5"/>
            <w:kern w:val="0"/>
            <w:szCs w:val="21"/>
          </w:rPr>
          <w:t>https://www.a.u-tokyo.ac.jp/topics/topics_20240321-1.html</w:t>
        </w:r>
      </w:hyperlink>
    </w:p>
    <w:p w14:paraId="03B4A9A2" w14:textId="77777777" w:rsidR="0059459A" w:rsidRPr="000F6155" w:rsidRDefault="0059459A" w:rsidP="0059459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DC5D01" w14:textId="2667E480" w:rsidR="0059459A" w:rsidRPr="0015319C" w:rsidRDefault="0059459A" w:rsidP="0059459A">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w:t>
      </w:r>
      <w:r w:rsidR="00037BD1">
        <w:rPr>
          <w:rFonts w:ascii="HG丸ｺﾞｼｯｸM-PRO" w:eastAsia="HG丸ｺﾞｼｯｸM-PRO" w:hAnsi="HG丸ｺﾞｼｯｸM-PRO" w:cs="Arial" w:hint="eastAsia"/>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生態系</w:t>
      </w:r>
      <w:r w:rsidRPr="0015319C">
        <w:rPr>
          <w:rFonts w:ascii="HG丸ｺﾞｼｯｸM-PRO" w:eastAsia="HG丸ｺﾞｼｯｸM-PRO" w:hAnsi="HG丸ｺﾞｼｯｸM-PRO" w:cs="Arial"/>
          <w:b/>
          <w:bCs/>
          <w:color w:val="CC0000"/>
          <w:spacing w:val="5"/>
          <w:kern w:val="0"/>
          <w:sz w:val="22"/>
        </w:rPr>
        <w:t>》</w:t>
      </w:r>
    </w:p>
    <w:p w14:paraId="7250F7FB" w14:textId="5031F953" w:rsidR="00C763CE" w:rsidRDefault="00B049C5" w:rsidP="008B262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B262D" w:rsidRPr="008B262D">
        <w:rPr>
          <w:rFonts w:ascii="HG丸ｺﾞｼｯｸM-PRO" w:eastAsia="HG丸ｺﾞｼｯｸM-PRO" w:hAnsi="HG丸ｺﾞｼｯｸM-PRO" w:cs="Arial" w:hint="eastAsia"/>
          <w:spacing w:val="5"/>
          <w:kern w:val="0"/>
          <w:szCs w:val="21"/>
        </w:rPr>
        <w:t>ニホンミツバチの分蜂回数の増加－</w:t>
      </w:r>
      <w:r w:rsidR="008B262D" w:rsidRPr="008B262D">
        <w:rPr>
          <w:rFonts w:ascii="HG丸ｺﾞｼｯｸM-PRO" w:eastAsia="HG丸ｺﾞｼｯｸM-PRO" w:hAnsi="HG丸ｺﾞｼｯｸM-PRO" w:cs="Arial"/>
          <w:spacing w:val="5"/>
          <w:kern w:val="0"/>
          <w:szCs w:val="21"/>
        </w:rPr>
        <w:t>2000年から2022年の養蜂者の飼育記録から－</w:t>
      </w:r>
    </w:p>
    <w:p w14:paraId="3F427508" w14:textId="05B70F3E" w:rsidR="008B262D" w:rsidRDefault="00000000" w:rsidP="008B262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008B262D" w:rsidRPr="00494B75">
          <w:rPr>
            <w:rStyle w:val="a8"/>
            <w:rFonts w:ascii="HG丸ｺﾞｼｯｸM-PRO" w:eastAsia="HG丸ｺﾞｼｯｸM-PRO" w:hAnsi="HG丸ｺﾞｼｯｸM-PRO" w:cs="Arial"/>
            <w:spacing w:val="5"/>
            <w:kern w:val="0"/>
            <w:szCs w:val="21"/>
          </w:rPr>
          <w:t>https://www.nies.go.jp/whatsnew/2024/20240318/20240318.html</w:t>
        </w:r>
      </w:hyperlink>
    </w:p>
    <w:p w14:paraId="0E8AA628" w14:textId="77777777" w:rsidR="008B262D" w:rsidRPr="008B262D" w:rsidRDefault="008B262D" w:rsidP="008B262D">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98BEE96" w14:textId="77777777" w:rsidR="00CE6512" w:rsidRDefault="00CE6512" w:rsidP="00CE651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アレルギー</w:t>
      </w:r>
      <w:r w:rsidRPr="0015319C">
        <w:rPr>
          <w:rFonts w:ascii="HG丸ｺﾞｼｯｸM-PRO" w:eastAsia="HG丸ｺﾞｼｯｸM-PRO" w:hAnsi="HG丸ｺﾞｼｯｸM-PRO" w:cs="Arial"/>
          <w:b/>
          <w:bCs/>
          <w:color w:val="CC0000"/>
          <w:spacing w:val="5"/>
          <w:kern w:val="0"/>
          <w:sz w:val="22"/>
        </w:rPr>
        <w:t>》</w:t>
      </w:r>
    </w:p>
    <w:p w14:paraId="41EAD8CC" w14:textId="2836C117" w:rsidR="00CE6512" w:rsidRDefault="00B049C5" w:rsidP="0085180C">
      <w:pPr>
        <w:widowControl/>
        <w:shd w:val="clear" w:color="auto" w:fill="FFFFFF"/>
        <w:spacing w:line="270" w:lineRule="atLeast"/>
        <w:jc w:val="left"/>
        <w:rPr>
          <w:rFonts w:ascii="HG丸ｺﾞｼｯｸM-PRO" w:eastAsia="HG丸ｺﾞｼｯｸM-PRO" w:hAnsi="HG丸ｺﾞｼｯｸM-PRO" w:cs="Arial"/>
          <w:spacing w:val="5"/>
          <w:kern w:val="0"/>
          <w:szCs w:val="21"/>
        </w:rPr>
      </w:pPr>
      <w:bookmarkStart w:id="3" w:name="_Hlk162090344"/>
      <w:r w:rsidRPr="006E40E6">
        <w:rPr>
          <w:rFonts w:ascii="HG丸ｺﾞｼｯｸM-PRO" w:eastAsia="HG丸ｺﾞｼｯｸM-PRO" w:hAnsi="HG丸ｺﾞｼｯｸM-PRO" w:cs="Arial" w:hint="eastAsia"/>
          <w:color w:val="0033CC"/>
          <w:spacing w:val="5"/>
          <w:kern w:val="0"/>
          <w:szCs w:val="21"/>
        </w:rPr>
        <w:t>●</w:t>
      </w:r>
      <w:r w:rsidR="0085180C" w:rsidRPr="0085180C">
        <w:rPr>
          <w:rFonts w:ascii="HG丸ｺﾞｼｯｸM-PRO" w:eastAsia="HG丸ｺﾞｼｯｸM-PRO" w:hAnsi="HG丸ｺﾞｼｯｸM-PRO" w:cs="Arial" w:hint="eastAsia"/>
          <w:spacing w:val="5"/>
          <w:kern w:val="0"/>
          <w:szCs w:val="21"/>
        </w:rPr>
        <w:t>小児食物アレルギー患者に対する機能性大麦摂取試験を開始</w:t>
      </w:r>
    </w:p>
    <w:p w14:paraId="1AB2468C" w14:textId="289CCA02" w:rsidR="0085180C" w:rsidRDefault="00000000" w:rsidP="0085180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7" w:history="1">
        <w:r w:rsidR="0085180C" w:rsidRPr="006C02A1">
          <w:rPr>
            <w:rStyle w:val="a8"/>
            <w:rFonts w:ascii="HG丸ｺﾞｼｯｸM-PRO" w:eastAsia="HG丸ｺﾞｼｯｸM-PRO" w:hAnsi="HG丸ｺﾞｼｯｸM-PRO" w:cs="Arial"/>
            <w:spacing w:val="5"/>
            <w:kern w:val="0"/>
            <w:szCs w:val="21"/>
          </w:rPr>
          <w:t>https://www.kmu.ac.jp/news/laaes7000000rza4-att/20240319Press_Release.pdf</w:t>
        </w:r>
      </w:hyperlink>
    </w:p>
    <w:bookmarkEnd w:id="3"/>
    <w:p w14:paraId="65C57D86" w14:textId="77777777" w:rsidR="0085180C" w:rsidRPr="0085180C" w:rsidRDefault="0085180C" w:rsidP="0085180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15F298" w14:textId="0598F967" w:rsidR="00C763CE" w:rsidRDefault="00BC5293"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14282C3E" w14:textId="77777777" w:rsidR="00B049C5" w:rsidRDefault="00B049C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668EB" w:rsidRPr="003668EB">
        <w:rPr>
          <w:rFonts w:ascii="HG丸ｺﾞｼｯｸM-PRO" w:eastAsia="HG丸ｺﾞｼｯｸM-PRO" w:hAnsi="HG丸ｺﾞｼｯｸM-PRO" w:cs="Arial" w:hint="eastAsia"/>
          <w:spacing w:val="5"/>
          <w:kern w:val="0"/>
          <w:szCs w:val="21"/>
        </w:rPr>
        <w:t>エピゲノム変化が脂肪のエネルギー消費を促進し肥満を抑制する</w:t>
      </w:r>
      <w:r w:rsidR="003668EB" w:rsidRPr="003668EB">
        <w:rPr>
          <w:rFonts w:ascii="HG丸ｺﾞｼｯｸM-PRO" w:eastAsia="HG丸ｺﾞｼｯｸM-PRO" w:hAnsi="HG丸ｺﾞｼｯｸM-PRO" w:cs="Arial"/>
          <w:spacing w:val="5"/>
          <w:kern w:val="0"/>
          <w:szCs w:val="21"/>
        </w:rPr>
        <w:t xml:space="preserve"> </w:t>
      </w:r>
    </w:p>
    <w:p w14:paraId="58A48649" w14:textId="59079D3E" w:rsidR="00BC5293" w:rsidRDefault="003668E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668EB">
        <w:rPr>
          <w:rFonts w:ascii="HG丸ｺﾞｼｯｸM-PRO" w:eastAsia="HG丸ｺﾞｼｯｸM-PRO" w:hAnsi="HG丸ｺﾞｼｯｸM-PRO" w:cs="Arial"/>
          <w:spacing w:val="5"/>
          <w:kern w:val="0"/>
          <w:szCs w:val="21"/>
        </w:rPr>
        <w:t>-肥満や糖尿病の発症機序解明に期待-</w:t>
      </w:r>
    </w:p>
    <w:p w14:paraId="6F8B647B" w14:textId="628B8011" w:rsidR="003668E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8" w:history="1">
        <w:r w:rsidR="003668EB" w:rsidRPr="00494B75">
          <w:rPr>
            <w:rStyle w:val="a8"/>
            <w:rFonts w:ascii="HG丸ｺﾞｼｯｸM-PRO" w:eastAsia="HG丸ｺﾞｼｯｸM-PRO" w:hAnsi="HG丸ｺﾞｼｯｸM-PRO" w:cs="Arial"/>
            <w:spacing w:val="5"/>
            <w:kern w:val="0"/>
            <w:szCs w:val="21"/>
          </w:rPr>
          <w:t>https://www.tohoku.ac.jp/japanese/2024/03/press20240319-04-epi.html</w:t>
        </w:r>
      </w:hyperlink>
    </w:p>
    <w:p w14:paraId="41684B69" w14:textId="77777777" w:rsidR="00506D96" w:rsidRPr="000F6155" w:rsidRDefault="00506D9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6FFFFF1C" w14:textId="6435FC65" w:rsidR="0083101C" w:rsidRPr="0083101C" w:rsidRDefault="00B049C5" w:rsidP="0083101C">
      <w:pPr>
        <w:widowControl/>
        <w:shd w:val="clear" w:color="auto" w:fill="FFFFFF"/>
        <w:spacing w:line="240" w:lineRule="exac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3101C" w:rsidRPr="0083101C">
        <w:rPr>
          <w:rFonts w:ascii="HG丸ｺﾞｼｯｸM-PRO" w:eastAsia="HG丸ｺﾞｼｯｸM-PRO" w:hAnsi="HG丸ｺﾞｼｯｸM-PRO" w:cs="Arial" w:hint="eastAsia"/>
          <w:spacing w:val="5"/>
          <w:kern w:val="0"/>
          <w:szCs w:val="21"/>
        </w:rPr>
        <w:t>細胞分化で遺伝</w:t>
      </w:r>
      <w:r w:rsidR="0083101C" w:rsidRPr="0083101C">
        <w:rPr>
          <w:rFonts w:ascii="Microsoft JhengHei" w:eastAsia="Microsoft JhengHei" w:hAnsi="Microsoft JhengHei" w:cs="Microsoft JhengHei" w:hint="eastAsia"/>
          <w:spacing w:val="5"/>
          <w:kern w:val="0"/>
          <w:szCs w:val="21"/>
        </w:rPr>
        <w:t>⼦</w:t>
      </w:r>
      <w:r w:rsidR="0083101C" w:rsidRPr="0083101C">
        <w:rPr>
          <w:rFonts w:ascii="HG丸ｺﾞｼｯｸM-PRO" w:eastAsia="HG丸ｺﾞｼｯｸM-PRO" w:hAnsi="HG丸ｺﾞｼｯｸM-PRO" w:cs="HG丸ｺﾞｼｯｸM-PRO" w:hint="eastAsia"/>
          <w:spacing w:val="5"/>
          <w:kern w:val="0"/>
          <w:szCs w:val="21"/>
        </w:rPr>
        <w:t>が正確に働くための新たな仕組みを初解明</w:t>
      </w:r>
    </w:p>
    <w:p w14:paraId="194CAD3A" w14:textId="4AEAC3C4" w:rsidR="0083101C" w:rsidRDefault="0083101C" w:rsidP="0083101C">
      <w:pPr>
        <w:widowControl/>
        <w:shd w:val="clear" w:color="auto" w:fill="FFFFFF"/>
        <w:spacing w:line="240" w:lineRule="exact"/>
        <w:jc w:val="left"/>
        <w:rPr>
          <w:rFonts w:ascii="Courier New" w:eastAsia="HG丸ｺﾞｼｯｸM-PRO" w:hAnsi="Courier New" w:cs="Courier New"/>
          <w:spacing w:val="5"/>
          <w:kern w:val="0"/>
          <w:szCs w:val="21"/>
        </w:rPr>
      </w:pPr>
      <w:r w:rsidRPr="0083101C">
        <w:rPr>
          <w:rFonts w:ascii="Courier New" w:eastAsia="HG丸ｺﾞｼｯｸM-PRO" w:hAnsi="Courier New" w:cs="Courier New"/>
          <w:spacing w:val="5"/>
          <w:kern w:val="0"/>
          <w:szCs w:val="21"/>
        </w:rPr>
        <w:t>̶</w:t>
      </w:r>
      <w:r w:rsidRPr="0083101C">
        <w:rPr>
          <w:rFonts w:ascii="HG丸ｺﾞｼｯｸM-PRO" w:eastAsia="HG丸ｺﾞｼｯｸM-PRO" w:hAnsi="HG丸ｺﾞｼｯｸM-PRO" w:cs="Arial"/>
          <w:spacing w:val="5"/>
          <w:kern w:val="0"/>
          <w:szCs w:val="21"/>
        </w:rPr>
        <w:t>がん研究や幹細胞研究、再</w:t>
      </w:r>
      <w:r w:rsidRPr="0083101C">
        <w:rPr>
          <w:rFonts w:ascii="Microsoft JhengHei" w:eastAsia="Microsoft JhengHei" w:hAnsi="Microsoft JhengHei" w:cs="Microsoft JhengHei" w:hint="eastAsia"/>
          <w:spacing w:val="5"/>
          <w:kern w:val="0"/>
          <w:szCs w:val="21"/>
        </w:rPr>
        <w:t>⽣</w:t>
      </w:r>
      <w:r w:rsidRPr="0083101C">
        <w:rPr>
          <w:rFonts w:ascii="HG丸ｺﾞｼｯｸM-PRO" w:eastAsia="HG丸ｺﾞｼｯｸM-PRO" w:hAnsi="HG丸ｺﾞｼｯｸM-PRO" w:cs="HG丸ｺﾞｼｯｸM-PRO" w:hint="eastAsia"/>
          <w:spacing w:val="5"/>
          <w:kern w:val="0"/>
          <w:szCs w:val="21"/>
        </w:rPr>
        <w:t>医療など広い分野での貢献に期待</w:t>
      </w:r>
      <w:r w:rsidRPr="0083101C">
        <w:rPr>
          <w:rFonts w:ascii="Courier New" w:eastAsia="HG丸ｺﾞｼｯｸM-PRO" w:hAnsi="Courier New" w:cs="Courier New"/>
          <w:spacing w:val="5"/>
          <w:kern w:val="0"/>
          <w:szCs w:val="21"/>
        </w:rPr>
        <w:t>̶</w:t>
      </w:r>
    </w:p>
    <w:p w14:paraId="5FBAC0F1" w14:textId="74A19209" w:rsidR="0083101C" w:rsidRDefault="00000000" w:rsidP="0083101C">
      <w:pPr>
        <w:widowControl/>
        <w:shd w:val="clear" w:color="auto" w:fill="FFFFFF"/>
        <w:spacing w:line="240" w:lineRule="exact"/>
        <w:jc w:val="left"/>
        <w:rPr>
          <w:rFonts w:ascii="HG丸ｺﾞｼｯｸM-PRO" w:eastAsia="HG丸ｺﾞｼｯｸM-PRO" w:hAnsi="HG丸ｺﾞｼｯｸM-PRO" w:cs="Arial"/>
          <w:spacing w:val="5"/>
          <w:kern w:val="0"/>
          <w:szCs w:val="21"/>
        </w:rPr>
      </w:pPr>
      <w:hyperlink r:id="rId99" w:history="1">
        <w:r w:rsidR="0083101C" w:rsidRPr="006C02A1">
          <w:rPr>
            <w:rStyle w:val="a8"/>
            <w:rFonts w:ascii="HG丸ｺﾞｼｯｸM-PRO" w:eastAsia="HG丸ｺﾞｼｯｸM-PRO" w:hAnsi="HG丸ｺﾞｼｯｸM-PRO" w:cs="Arial"/>
            <w:spacing w:val="5"/>
            <w:kern w:val="0"/>
            <w:szCs w:val="21"/>
          </w:rPr>
          <w:t>https://www.kyushu-u.ac.jp/f/56489/24_0321_01.pdf</w:t>
        </w:r>
      </w:hyperlink>
    </w:p>
    <w:p w14:paraId="41B7278E" w14:textId="77777777" w:rsidR="009B602F" w:rsidRDefault="009B602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C96D62C" w14:textId="3C165482" w:rsidR="00DB3565" w:rsidRPr="00DB3565" w:rsidRDefault="00B049C5" w:rsidP="00DB356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B3565" w:rsidRPr="00DB3565">
        <w:rPr>
          <w:rFonts w:ascii="HG丸ｺﾞｼｯｸM-PRO" w:eastAsia="HG丸ｺﾞｼｯｸM-PRO" w:hAnsi="HG丸ｺﾞｼｯｸM-PRO" w:cs="Arial" w:hint="eastAsia"/>
          <w:spacing w:val="5"/>
          <w:kern w:val="0"/>
          <w:szCs w:val="21"/>
        </w:rPr>
        <w:t>引き伸ばされても細胞同士がバラバラにならないわけ</w:t>
      </w:r>
    </w:p>
    <w:p w14:paraId="38CA8E7A" w14:textId="61A329FA" w:rsidR="00DB3565" w:rsidRDefault="00DB3565" w:rsidP="00DB356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3565">
        <w:rPr>
          <w:rFonts w:ascii="HG丸ｺﾞｼｯｸM-PRO" w:eastAsia="HG丸ｺﾞｼｯｸM-PRO" w:hAnsi="HG丸ｺﾞｼｯｸM-PRO" w:cs="Arial" w:hint="eastAsia"/>
          <w:spacing w:val="5"/>
          <w:kern w:val="0"/>
          <w:szCs w:val="21"/>
        </w:rPr>
        <w:t>～からだが力学的ストレスに耐える新たな仕組みを解明～</w:t>
      </w:r>
    </w:p>
    <w:p w14:paraId="2D3C9D12" w14:textId="7B762B00" w:rsidR="00DB3565" w:rsidRDefault="00000000" w:rsidP="00DB356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DB3565" w:rsidRPr="006C02A1">
          <w:rPr>
            <w:rStyle w:val="a8"/>
            <w:rFonts w:ascii="HG丸ｺﾞｼｯｸM-PRO" w:eastAsia="HG丸ｺﾞｼｯｸM-PRO" w:hAnsi="HG丸ｺﾞｼｯｸM-PRO" w:cs="Arial"/>
            <w:spacing w:val="5"/>
            <w:kern w:val="0"/>
            <w:szCs w:val="21"/>
          </w:rPr>
          <w:t>https://www.nips.ac.jp/release/2024/03/post_532.html</w:t>
        </w:r>
      </w:hyperlink>
    </w:p>
    <w:p w14:paraId="222BA47B" w14:textId="77777777" w:rsidR="005F0034" w:rsidRPr="005F0034" w:rsidRDefault="005F0034" w:rsidP="00DB356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C99D0F" w14:textId="62029C3B" w:rsidR="00E1603E" w:rsidRPr="00E1603E" w:rsidRDefault="00627986"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1603E" w:rsidRPr="00E1603E">
        <w:rPr>
          <w:rFonts w:ascii="HG丸ｺﾞｼｯｸM-PRO" w:eastAsia="HG丸ｺﾞｼｯｸM-PRO" w:hAnsi="HG丸ｺﾞｼｯｸM-PRO" w:cs="Arial" w:hint="eastAsia"/>
          <w:spacing w:val="5"/>
          <w:kern w:val="0"/>
          <w:szCs w:val="21"/>
        </w:rPr>
        <w:t>光活性化アデニル酸シクラーゼをプレシナプスに局在化させる技術を開発</w:t>
      </w:r>
    </w:p>
    <w:p w14:paraId="6A579CEF" w14:textId="549B4295" w:rsidR="00B72084" w:rsidRDefault="00E1603E"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1603E">
        <w:rPr>
          <w:rFonts w:ascii="HG丸ｺﾞｼｯｸM-PRO" w:eastAsia="HG丸ｺﾞｼｯｸM-PRO" w:hAnsi="HG丸ｺﾞｼｯｸM-PRO" w:cs="Arial" w:hint="eastAsia"/>
          <w:spacing w:val="5"/>
          <w:kern w:val="0"/>
          <w:szCs w:val="21"/>
        </w:rPr>
        <w:t>～細胞内シグナル伝達系と神経活動の光操作による可塑性誘導に応用～</w:t>
      </w:r>
    </w:p>
    <w:p w14:paraId="7BB561D9" w14:textId="50031388" w:rsidR="00E1603E" w:rsidRDefault="00000000"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E1603E" w:rsidRPr="006C02A1">
          <w:rPr>
            <w:rStyle w:val="a8"/>
            <w:rFonts w:ascii="HG丸ｺﾞｼｯｸM-PRO" w:eastAsia="HG丸ｺﾞｼｯｸM-PRO" w:hAnsi="HG丸ｺﾞｼｯｸM-PRO" w:cs="Arial"/>
            <w:spacing w:val="5"/>
            <w:kern w:val="0"/>
            <w:szCs w:val="21"/>
          </w:rPr>
          <w:t>https://www.jikei.ac.jp/news/press_release_20240323.html</w:t>
        </w:r>
      </w:hyperlink>
    </w:p>
    <w:p w14:paraId="1771EFE4" w14:textId="77777777" w:rsidR="00E1603E" w:rsidRDefault="00E1603E"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409A00D" w14:textId="0C9A4B81" w:rsidR="00E1603E" w:rsidRPr="00E1603E" w:rsidRDefault="00627986"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1603E" w:rsidRPr="00E1603E">
        <w:rPr>
          <w:rFonts w:ascii="HG丸ｺﾞｼｯｸM-PRO" w:eastAsia="HG丸ｺﾞｼｯｸM-PRO" w:hAnsi="HG丸ｺﾞｼｯｸM-PRO" w:cs="Arial" w:hint="eastAsia"/>
          <w:spacing w:val="5"/>
          <w:kern w:val="0"/>
          <w:szCs w:val="21"/>
        </w:rPr>
        <w:t>代謝における細胞分化の役割に迫る</w:t>
      </w:r>
    </w:p>
    <w:p w14:paraId="13A2E084" w14:textId="104E02F9" w:rsidR="00E1603E" w:rsidRDefault="00E1603E"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1603E">
        <w:rPr>
          <w:rFonts w:ascii="HG丸ｺﾞｼｯｸM-PRO" w:eastAsia="HG丸ｺﾞｼｯｸM-PRO" w:hAnsi="HG丸ｺﾞｼｯｸM-PRO" w:cs="Arial" w:hint="eastAsia"/>
          <w:spacing w:val="5"/>
          <w:kern w:val="0"/>
          <w:szCs w:val="21"/>
        </w:rPr>
        <w:t>－ニチニチソウの種子発芽でのアルカロイド生合成開始過程を解析－</w:t>
      </w:r>
    </w:p>
    <w:p w14:paraId="49C9BF8B" w14:textId="4CEEB040" w:rsidR="00E1603E" w:rsidRDefault="00000000"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E1603E" w:rsidRPr="006C02A1">
          <w:rPr>
            <w:rStyle w:val="a8"/>
            <w:rFonts w:ascii="HG丸ｺﾞｼｯｸM-PRO" w:eastAsia="HG丸ｺﾞｼｯｸM-PRO" w:hAnsi="HG丸ｺﾞｼｯｸM-PRO" w:cs="Arial"/>
            <w:spacing w:val="5"/>
            <w:kern w:val="0"/>
            <w:szCs w:val="21"/>
          </w:rPr>
          <w:t>https://www.riken.jp/press/2024/20240322_1/index.html</w:t>
        </w:r>
      </w:hyperlink>
    </w:p>
    <w:p w14:paraId="6C4328FF" w14:textId="02E09CD6" w:rsidR="00E1603E" w:rsidRDefault="00E1603E"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29A96A0" wp14:editId="5F3BE58C">
            <wp:extent cx="6120130" cy="1872615"/>
            <wp:effectExtent l="0" t="0" r="0" b="0"/>
            <wp:docPr id="1909103763" name="図 8" descr="ニチニチソウ種子の成熟・発芽過程におけるアルカロイド生合成の開始時期を解明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ニチニチソウ種子の成熟・発芽過程におけるアルカロイド生合成の開始時期を解明の図"/>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1872615"/>
                    </a:xfrm>
                    <a:prstGeom prst="rect">
                      <a:avLst/>
                    </a:prstGeom>
                    <a:noFill/>
                    <a:ln>
                      <a:noFill/>
                    </a:ln>
                  </pic:spPr>
                </pic:pic>
              </a:graphicData>
            </a:graphic>
          </wp:inline>
        </w:drawing>
      </w:r>
    </w:p>
    <w:p w14:paraId="502334C3" w14:textId="164F5B6C" w:rsidR="00E1603E" w:rsidRPr="00E1603E" w:rsidRDefault="00627986"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1603E" w:rsidRPr="00E1603E">
        <w:rPr>
          <w:rFonts w:ascii="HG丸ｺﾞｼｯｸM-PRO" w:eastAsia="HG丸ｺﾞｼｯｸM-PRO" w:hAnsi="HG丸ｺﾞｼｯｸM-PRO" w:cs="Arial" w:hint="eastAsia"/>
          <w:spacing w:val="5"/>
          <w:kern w:val="0"/>
          <w:szCs w:val="21"/>
        </w:rPr>
        <w:t>ゴルジ体の一生の時空間ダイナミクス</w:t>
      </w:r>
    </w:p>
    <w:p w14:paraId="0B2B9A75" w14:textId="71AC091C" w:rsidR="00E1603E" w:rsidRDefault="00E1603E"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1603E">
        <w:rPr>
          <w:rFonts w:ascii="HG丸ｺﾞｼｯｸM-PRO" w:eastAsia="HG丸ｺﾞｼｯｸM-PRO" w:hAnsi="HG丸ｺﾞｼｯｸM-PRO" w:cs="Arial" w:hint="eastAsia"/>
          <w:spacing w:val="5"/>
          <w:kern w:val="0"/>
          <w:szCs w:val="21"/>
        </w:rPr>
        <w:t>－ゴルジ体形成の足場となる膜区画を酵母細胞で発見－</w:t>
      </w:r>
    </w:p>
    <w:p w14:paraId="74737297" w14:textId="5D5255FC" w:rsidR="00E1603E" w:rsidRDefault="00000000"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E1603E" w:rsidRPr="006C02A1">
          <w:rPr>
            <w:rStyle w:val="a8"/>
            <w:rFonts w:ascii="HG丸ｺﾞｼｯｸM-PRO" w:eastAsia="HG丸ｺﾞｼｯｸM-PRO" w:hAnsi="HG丸ｺﾞｼｯｸM-PRO" w:cs="Arial"/>
            <w:spacing w:val="5"/>
            <w:kern w:val="0"/>
            <w:szCs w:val="21"/>
          </w:rPr>
          <w:t>https://www.riken.jp/press/2024/20240319_1/index.html</w:t>
        </w:r>
      </w:hyperlink>
    </w:p>
    <w:p w14:paraId="0A9B595E" w14:textId="77777777" w:rsidR="00627986" w:rsidRDefault="00627986" w:rsidP="0062798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Pr="009B602F">
        <w:rPr>
          <w:rFonts w:ascii="HG丸ｺﾞｼｯｸM-PRO" w:eastAsia="HG丸ｺﾞｼｯｸM-PRO" w:hAnsi="HG丸ｺﾞｼｯｸM-PRO" w:cs="Arial" w:hint="eastAsia"/>
          <w:spacing w:val="5"/>
          <w:kern w:val="0"/>
          <w:szCs w:val="21"/>
        </w:rPr>
        <w:t>染色体上で二本鎖</w:t>
      </w:r>
      <w:r w:rsidRPr="009B602F">
        <w:rPr>
          <w:rFonts w:ascii="HG丸ｺﾞｼｯｸM-PRO" w:eastAsia="HG丸ｺﾞｼｯｸM-PRO" w:hAnsi="HG丸ｺﾞｼｯｸM-PRO" w:cs="Arial"/>
          <w:spacing w:val="5"/>
          <w:kern w:val="0"/>
          <w:szCs w:val="21"/>
        </w:rPr>
        <w:t>DNA切断を修復する仕組みを解明</w:t>
      </w:r>
    </w:p>
    <w:p w14:paraId="04C0296B" w14:textId="77777777" w:rsidR="00627986" w:rsidRDefault="00627986" w:rsidP="0062798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B602F">
        <w:rPr>
          <w:rFonts w:ascii="HG丸ｺﾞｼｯｸM-PRO" w:eastAsia="HG丸ｺﾞｼｯｸM-PRO" w:hAnsi="HG丸ｺﾞｼｯｸM-PRO" w:cs="Arial"/>
          <w:spacing w:val="5"/>
          <w:kern w:val="0"/>
          <w:szCs w:val="21"/>
        </w:rPr>
        <w:t>――DNA の二本鎖切断が原因となる発がんの抑制機構解明へ――</w:t>
      </w:r>
    </w:p>
    <w:p w14:paraId="5B019F2C" w14:textId="77777777" w:rsidR="00627986" w:rsidRDefault="00000000" w:rsidP="0062798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5" w:history="1">
        <w:r w:rsidR="00627986" w:rsidRPr="00494B75">
          <w:rPr>
            <w:rStyle w:val="a8"/>
            <w:rFonts w:ascii="HG丸ｺﾞｼｯｸM-PRO" w:eastAsia="HG丸ｺﾞｼｯｸM-PRO" w:hAnsi="HG丸ｺﾞｼｯｸM-PRO" w:cs="Arial"/>
            <w:spacing w:val="5"/>
            <w:kern w:val="0"/>
            <w:szCs w:val="21"/>
          </w:rPr>
          <w:t>https://www.iqb.u-tokyo.ac.jp/pressrelease/20240321/</w:t>
        </w:r>
      </w:hyperlink>
    </w:p>
    <w:p w14:paraId="280E6D92" w14:textId="77777777" w:rsidR="00E1603E" w:rsidRPr="00627986" w:rsidRDefault="00E1603E"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009C46E" w14:textId="77777777" w:rsidR="00E1603E" w:rsidRPr="00E1603E" w:rsidRDefault="00E1603E" w:rsidP="00E1603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69C88186"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72084">
        <w:rPr>
          <w:rFonts w:ascii="HG丸ｺﾞｼｯｸM-PRO" w:eastAsia="HG丸ｺﾞｼｯｸM-PRO" w:hAnsi="HG丸ｺﾞｼｯｸM-PRO" w:cs="Arial" w:hint="eastAsia"/>
          <w:b/>
          <w:bCs/>
          <w:spacing w:val="5"/>
          <w:kern w:val="0"/>
          <w:szCs w:val="21"/>
        </w:rPr>
        <w:t xml:space="preserve">《アステラス製薬》　</w:t>
      </w:r>
    </w:p>
    <w:p w14:paraId="4C1DEB96" w14:textId="1EA7F1ED" w:rsidR="0010513C" w:rsidRDefault="00627986"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4B47FC" w:rsidRPr="004B47FC">
        <w:rPr>
          <w:rFonts w:ascii="HG丸ｺﾞｼｯｸM-PRO" w:eastAsia="HG丸ｺﾞｼｯｸM-PRO" w:hAnsi="HG丸ｺﾞｼｯｸM-PRO" w:cs="Arial" w:hint="eastAsia"/>
          <w:spacing w:val="5"/>
          <w:kern w:val="0"/>
          <w:szCs w:val="21"/>
        </w:rPr>
        <w:t>ペイシェント・セントリシティと</w:t>
      </w:r>
      <w:r w:rsidR="004B47FC" w:rsidRPr="004B47FC">
        <w:rPr>
          <w:rFonts w:ascii="HG丸ｺﾞｼｯｸM-PRO" w:eastAsia="HG丸ｺﾞｼｯｸM-PRO" w:hAnsi="HG丸ｺﾞｼｯｸM-PRO" w:cs="Arial"/>
          <w:spacing w:val="5"/>
          <w:kern w:val="0"/>
          <w:szCs w:val="21"/>
        </w:rPr>
        <w:t>AI</w:t>
      </w:r>
      <w:r w:rsidR="004B47FC" w:rsidRPr="004B47FC">
        <w:rPr>
          <w:rFonts w:ascii="HG丸ｺﾞｼｯｸM-PRO" w:eastAsia="HG丸ｺﾞｼｯｸM-PRO" w:hAnsi="HG丸ｺﾞｼｯｸM-PRO" w:cs="Arial" w:hint="eastAsia"/>
          <w:spacing w:val="5"/>
          <w:kern w:val="0"/>
          <w:szCs w:val="21"/>
        </w:rPr>
        <w:t>〜今後の展望と課題</w:t>
      </w:r>
    </w:p>
    <w:p w14:paraId="0DAB91EC" w14:textId="2DAD0AAC" w:rsidR="004B47FC"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6" w:history="1">
        <w:r w:rsidR="004B47FC" w:rsidRPr="00EA4637">
          <w:rPr>
            <w:rStyle w:val="a8"/>
            <w:rFonts w:ascii="HG丸ｺﾞｼｯｸM-PRO" w:eastAsia="HG丸ｺﾞｼｯｸM-PRO" w:hAnsi="HG丸ｺﾞｼｯｸM-PRO" w:cs="Arial"/>
            <w:spacing w:val="5"/>
            <w:kern w:val="0"/>
            <w:szCs w:val="21"/>
          </w:rPr>
          <w:t>https://www.astellas.com/jp/stories/patient_centricity_and_ai</w:t>
        </w:r>
      </w:hyperlink>
    </w:p>
    <w:p w14:paraId="4496990D" w14:textId="77777777" w:rsidR="004B47FC" w:rsidRPr="004B47FC" w:rsidRDefault="004B47FC"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2E3C7A3"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《田辺三菱製薬》　</w:t>
      </w:r>
    </w:p>
    <w:p w14:paraId="676E9280" w14:textId="7C3BFDD6" w:rsidR="0010513C" w:rsidRDefault="00627986"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C42D4" w:rsidRPr="008C42D4">
        <w:rPr>
          <w:rFonts w:ascii="HG丸ｺﾞｼｯｸM-PRO" w:eastAsia="HG丸ｺﾞｼｯｸM-PRO" w:hAnsi="HG丸ｺﾞｼｯｸM-PRO" w:cs="Arial" w:hint="eastAsia"/>
          <w:spacing w:val="5"/>
          <w:kern w:val="0"/>
          <w:szCs w:val="21"/>
        </w:rPr>
        <w:t>パーキンソン病治療薬候補品</w:t>
      </w:r>
      <w:r w:rsidR="008C42D4" w:rsidRPr="008C42D4">
        <w:rPr>
          <w:rFonts w:ascii="HG丸ｺﾞｼｯｸM-PRO" w:eastAsia="HG丸ｺﾞｼｯｸM-PRO" w:hAnsi="HG丸ｺﾞｼｯｸM-PRO" w:cs="Arial"/>
          <w:spacing w:val="5"/>
          <w:kern w:val="0"/>
          <w:szCs w:val="21"/>
        </w:rPr>
        <w:t>ND0612の治験論文がランセット・ニューロロジー誌に掲載</w:t>
      </w:r>
    </w:p>
    <w:p w14:paraId="586DD798" w14:textId="6C029E44" w:rsidR="008C42D4"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8C42D4" w:rsidRPr="00EA4637">
          <w:rPr>
            <w:rStyle w:val="a8"/>
            <w:rFonts w:ascii="HG丸ｺﾞｼｯｸM-PRO" w:eastAsia="HG丸ｺﾞｼｯｸM-PRO" w:hAnsi="HG丸ｺﾞｼｯｸM-PRO" w:cs="Arial"/>
            <w:spacing w:val="5"/>
            <w:kern w:val="0"/>
            <w:szCs w:val="21"/>
          </w:rPr>
          <w:t>https://www.mt-pharma.co.jp/news/2024/MTPC240319.html</w:t>
        </w:r>
      </w:hyperlink>
    </w:p>
    <w:p w14:paraId="7ADA49FA" w14:textId="77777777" w:rsidR="008C42D4" w:rsidRPr="008C42D4" w:rsidRDefault="008C42D4"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E510DE"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《小野薬品工業》　</w:t>
      </w:r>
    </w:p>
    <w:p w14:paraId="09C4F8C2" w14:textId="3E2FDDD7" w:rsidR="0010513C" w:rsidRDefault="00627986"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4B47FC" w:rsidRPr="004B47FC">
        <w:rPr>
          <w:rFonts w:ascii="HG丸ｺﾞｼｯｸM-PRO" w:eastAsia="HG丸ｺﾞｼｯｸM-PRO" w:hAnsi="HG丸ｺﾞｼｯｸM-PRO" w:cs="Arial" w:hint="eastAsia"/>
          <w:spacing w:val="5"/>
          <w:kern w:val="0"/>
          <w:szCs w:val="21"/>
        </w:rPr>
        <w:t>英国オックスフォード大学と包括的な創薬提携契約を締結</w:t>
      </w:r>
    </w:p>
    <w:p w14:paraId="23DE3864" w14:textId="20F3BB36" w:rsidR="004B47FC"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004B47FC" w:rsidRPr="00EA4637">
          <w:rPr>
            <w:rStyle w:val="a8"/>
            <w:rFonts w:ascii="HG丸ｺﾞｼｯｸM-PRO" w:eastAsia="HG丸ｺﾞｼｯｸM-PRO" w:hAnsi="HG丸ｺﾞｼｯｸM-PRO" w:cs="Arial"/>
            <w:spacing w:val="5"/>
            <w:kern w:val="0"/>
            <w:szCs w:val="21"/>
          </w:rPr>
          <w:t>https://www.ono-pharma.com/ja/news/20240322.html</w:t>
        </w:r>
      </w:hyperlink>
    </w:p>
    <w:p w14:paraId="0E4585C2" w14:textId="77777777" w:rsidR="004B47FC" w:rsidRDefault="004B47FC"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11DEEFF" w14:textId="6B04F256" w:rsidR="004B47FC" w:rsidRDefault="00627986"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4B47FC" w:rsidRPr="004B47FC">
        <w:rPr>
          <w:rFonts w:ascii="HG丸ｺﾞｼｯｸM-PRO" w:eastAsia="HG丸ｺﾞｼｯｸM-PRO" w:hAnsi="HG丸ｺﾞｼｯｸM-PRO" w:cs="Arial" w:hint="eastAsia"/>
          <w:spacing w:val="5"/>
          <w:kern w:val="0"/>
          <w:szCs w:val="21"/>
        </w:rPr>
        <w:t>米ブリストル</w:t>
      </w:r>
      <w:r w:rsidR="004B47FC" w:rsidRPr="004B47FC">
        <w:rPr>
          <w:rFonts w:ascii="HG丸ｺﾞｼｯｸM-PRO" w:eastAsia="HG丸ｺﾞｼｯｸM-PRO" w:hAnsi="HG丸ｺﾞｼｯｸM-PRO" w:cs="Arial"/>
          <w:spacing w:val="5"/>
          <w:kern w:val="0"/>
          <w:szCs w:val="21"/>
        </w:rPr>
        <w:t xml:space="preserve"> マイヤーズ スクイブ、進行肝細胞がんのファーストライン治療薬として、オプジーボとヤーボイの併用療法を評価した</w:t>
      </w:r>
      <w:proofErr w:type="spellStart"/>
      <w:r w:rsidR="004B47FC" w:rsidRPr="004B47FC">
        <w:rPr>
          <w:rFonts w:ascii="HG丸ｺﾞｼｯｸM-PRO" w:eastAsia="HG丸ｺﾞｼｯｸM-PRO" w:hAnsi="HG丸ｺﾞｼｯｸM-PRO" w:cs="Arial"/>
          <w:spacing w:val="5"/>
          <w:kern w:val="0"/>
          <w:szCs w:val="21"/>
        </w:rPr>
        <w:t>CheckMate</w:t>
      </w:r>
      <w:proofErr w:type="spellEnd"/>
      <w:r w:rsidR="004B47FC" w:rsidRPr="004B47FC">
        <w:rPr>
          <w:rFonts w:ascii="HG丸ｺﾞｼｯｸM-PRO" w:eastAsia="HG丸ｺﾞｼｯｸM-PRO" w:hAnsi="HG丸ｺﾞｼｯｸM-PRO" w:cs="Arial"/>
          <w:spacing w:val="5"/>
          <w:kern w:val="0"/>
          <w:szCs w:val="21"/>
        </w:rPr>
        <w:t xml:space="preserve"> -9DW試験において、主要評価項目である全生存期間を達成したことを発表</w:t>
      </w:r>
    </w:p>
    <w:p w14:paraId="66E95A0A" w14:textId="24DC8761" w:rsidR="004B47FC"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004B47FC" w:rsidRPr="00EA4637">
          <w:rPr>
            <w:rStyle w:val="a8"/>
            <w:rFonts w:ascii="HG丸ｺﾞｼｯｸM-PRO" w:eastAsia="HG丸ｺﾞｼｯｸM-PRO" w:hAnsi="HG丸ｺﾞｼｯｸM-PRO" w:cs="Arial"/>
            <w:spacing w:val="5"/>
            <w:kern w:val="0"/>
            <w:szCs w:val="21"/>
          </w:rPr>
          <w:t>https://www.ono-pharma.com/ja/news/20240321.html</w:t>
        </w:r>
      </w:hyperlink>
    </w:p>
    <w:p w14:paraId="7157D3C7" w14:textId="77777777" w:rsidR="004B47FC" w:rsidRPr="004B47FC" w:rsidRDefault="004B47FC"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3577D3"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《エーザイ》　</w:t>
      </w:r>
    </w:p>
    <w:p w14:paraId="15120A9C" w14:textId="3C178829" w:rsidR="004B47FC" w:rsidRPr="004B47FC" w:rsidRDefault="00627986" w:rsidP="004B47F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4B47FC" w:rsidRPr="004B47FC">
        <w:rPr>
          <w:rFonts w:ascii="HG丸ｺﾞｼｯｸM-PRO" w:eastAsia="HG丸ｺﾞｼｯｸM-PRO" w:hAnsi="HG丸ｺﾞｼｯｸM-PRO" w:cs="Arial" w:hint="eastAsia"/>
          <w:spacing w:val="5"/>
          <w:kern w:val="0"/>
          <w:szCs w:val="21"/>
        </w:rPr>
        <w:t>ライフネット生命とエーザイが認知症保険「</w:t>
      </w:r>
      <w:r w:rsidR="004B47FC" w:rsidRPr="004B47FC">
        <w:rPr>
          <w:rFonts w:ascii="HG丸ｺﾞｼｯｸM-PRO" w:eastAsia="HG丸ｺﾞｼｯｸM-PRO" w:hAnsi="HG丸ｺﾞｼｯｸM-PRO" w:cs="Arial"/>
          <w:spacing w:val="5"/>
          <w:kern w:val="0"/>
          <w:szCs w:val="21"/>
        </w:rPr>
        <w:t>be」を共同開発</w:t>
      </w:r>
    </w:p>
    <w:p w14:paraId="28428F4E" w14:textId="702DC7FA" w:rsidR="0010513C" w:rsidRDefault="004B47FC" w:rsidP="004B47F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B47FC">
        <w:rPr>
          <w:rFonts w:ascii="HG丸ｺﾞｼｯｸM-PRO" w:eastAsia="HG丸ｺﾞｼｯｸM-PRO" w:hAnsi="HG丸ｺﾞｼｯｸM-PRO" w:cs="Arial" w:hint="eastAsia"/>
          <w:spacing w:val="5"/>
          <w:kern w:val="0"/>
          <w:szCs w:val="21"/>
        </w:rPr>
        <w:t>認知症や軽度認知障害（</w:t>
      </w:r>
      <w:r w:rsidRPr="004B47FC">
        <w:rPr>
          <w:rFonts w:ascii="HG丸ｺﾞｼｯｸM-PRO" w:eastAsia="HG丸ｺﾞｼｯｸM-PRO" w:hAnsi="HG丸ｺﾞｼｯｸM-PRO" w:cs="Arial"/>
          <w:spacing w:val="5"/>
          <w:kern w:val="0"/>
          <w:szCs w:val="21"/>
        </w:rPr>
        <w:t>MCI）の早期発見・早期治療をサポート</w:t>
      </w:r>
    </w:p>
    <w:p w14:paraId="530310B0" w14:textId="42E033EA" w:rsidR="004B47FC" w:rsidRDefault="00000000" w:rsidP="004B47F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4B47FC" w:rsidRPr="00EA4637">
          <w:rPr>
            <w:rStyle w:val="a8"/>
            <w:rFonts w:ascii="HG丸ｺﾞｼｯｸM-PRO" w:eastAsia="HG丸ｺﾞｼｯｸM-PRO" w:hAnsi="HG丸ｺﾞｼｯｸM-PRO" w:cs="Arial"/>
            <w:spacing w:val="5"/>
            <w:kern w:val="0"/>
            <w:szCs w:val="21"/>
          </w:rPr>
          <w:t>https://www.eisai.co.jp/news/2024/news202416.html</w:t>
        </w:r>
      </w:hyperlink>
    </w:p>
    <w:p w14:paraId="1E0CA888" w14:textId="77777777" w:rsidR="004B47FC" w:rsidRPr="004B47FC" w:rsidRDefault="004B47FC" w:rsidP="004B47F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1AFB05E" w14:textId="4E2F4670" w:rsidR="00BE2D6B" w:rsidRPr="000514B8" w:rsidRDefault="00BE2D6B" w:rsidP="00734B0E">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シミックホールディングス</w:t>
      </w:r>
      <w:r w:rsidRPr="000514B8">
        <w:rPr>
          <w:rFonts w:ascii="HG丸ｺﾞｼｯｸM-PRO" w:eastAsia="HG丸ｺﾞｼｯｸM-PRO" w:hAnsi="HG丸ｺﾞｼｯｸM-PRO" w:cs="Arial" w:hint="eastAsia"/>
          <w:b/>
          <w:bCs/>
          <w:spacing w:val="5"/>
          <w:kern w:val="0"/>
          <w:sz w:val="22"/>
        </w:rPr>
        <w:t xml:space="preserve">》　</w:t>
      </w:r>
    </w:p>
    <w:p w14:paraId="3C997C67" w14:textId="5CF539D6" w:rsidR="000514B8" w:rsidRDefault="00627986"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4B47FC" w:rsidRPr="004B47FC">
        <w:rPr>
          <w:rFonts w:ascii="HG丸ｺﾞｼｯｸM-PRO" w:eastAsia="HG丸ｺﾞｼｯｸM-PRO" w:hAnsi="HG丸ｺﾞｼｯｸM-PRO" w:cs="Arial" w:hint="eastAsia"/>
          <w:spacing w:val="5"/>
          <w:kern w:val="0"/>
          <w:szCs w:val="21"/>
        </w:rPr>
        <w:t>電子版お薬手帳を基盤とした</w:t>
      </w:r>
      <w:r w:rsidR="004B47FC" w:rsidRPr="004B47FC">
        <w:rPr>
          <w:rFonts w:ascii="HG丸ｺﾞｼｯｸM-PRO" w:eastAsia="HG丸ｺﾞｼｯｸM-PRO" w:hAnsi="HG丸ｺﾞｼｯｸM-PRO" w:cs="Arial"/>
          <w:spacing w:val="5"/>
          <w:kern w:val="0"/>
          <w:szCs w:val="21"/>
        </w:rPr>
        <w:t>PHR活用による「薬剤安全の世界」の実現 京都大学医学部附属病院、シミック、</w:t>
      </w:r>
      <w:proofErr w:type="spellStart"/>
      <w:r w:rsidR="004B47FC" w:rsidRPr="004B47FC">
        <w:rPr>
          <w:rFonts w:ascii="HG丸ｺﾞｼｯｸM-PRO" w:eastAsia="HG丸ｺﾞｼｯｸM-PRO" w:hAnsi="HG丸ｺﾞｼｯｸM-PRO" w:cs="Arial"/>
          <w:spacing w:val="5"/>
          <w:kern w:val="0"/>
          <w:szCs w:val="21"/>
        </w:rPr>
        <w:t>harmo</w:t>
      </w:r>
      <w:proofErr w:type="spellEnd"/>
      <w:r w:rsidR="004B47FC" w:rsidRPr="004B47FC">
        <w:rPr>
          <w:rFonts w:ascii="HG丸ｺﾞｼｯｸM-PRO" w:eastAsia="HG丸ｺﾞｼｯｸM-PRO" w:hAnsi="HG丸ｺﾞｼｯｸM-PRO" w:cs="Arial"/>
          <w:spacing w:val="5"/>
          <w:kern w:val="0"/>
          <w:szCs w:val="21"/>
        </w:rPr>
        <w:t>連携協定を締結</w:t>
      </w:r>
    </w:p>
    <w:p w14:paraId="7B5342C1" w14:textId="643EF9D5" w:rsidR="004B47FC"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004B47FC" w:rsidRPr="00EA4637">
          <w:rPr>
            <w:rStyle w:val="a8"/>
            <w:rFonts w:ascii="HG丸ｺﾞｼｯｸM-PRO" w:eastAsia="HG丸ｺﾞｼｯｸM-PRO" w:hAnsi="HG丸ｺﾞｼｯｸM-PRO" w:cs="Arial"/>
            <w:spacing w:val="5"/>
            <w:kern w:val="0"/>
            <w:szCs w:val="21"/>
          </w:rPr>
          <w:t>https://www.cmicgroup.com/news/20240318</w:t>
        </w:r>
      </w:hyperlink>
    </w:p>
    <w:p w14:paraId="1195666C" w14:textId="77777777" w:rsidR="004B47FC" w:rsidRPr="004B47FC" w:rsidRDefault="004B47FC"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611AAC" w14:textId="0B155E70"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花王</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5D4B8C22" w14:textId="7DB4F258" w:rsidR="004B47FC" w:rsidRPr="004B47FC" w:rsidRDefault="00627986" w:rsidP="004B47F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4B47FC" w:rsidRPr="004B47FC">
        <w:rPr>
          <w:rFonts w:ascii="HG丸ｺﾞｼｯｸM-PRO" w:eastAsia="HG丸ｺﾞｼｯｸM-PRO" w:hAnsi="HG丸ｺﾞｼｯｸM-PRO" w:cs="Arial" w:hint="eastAsia"/>
          <w:spacing w:val="5"/>
          <w:kern w:val="0"/>
          <w:szCs w:val="21"/>
        </w:rPr>
        <w:t>落としきれずに肥大化した衣類のバイオフィルム新洗浄技術を開発</w:t>
      </w:r>
    </w:p>
    <w:p w14:paraId="1D8B9198" w14:textId="364BCE57" w:rsidR="000514B8" w:rsidRDefault="004B47FC" w:rsidP="004B47F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B47FC">
        <w:rPr>
          <w:rFonts w:ascii="HG丸ｺﾞｼｯｸM-PRO" w:eastAsia="HG丸ｺﾞｼｯｸM-PRO" w:hAnsi="HG丸ｺﾞｼｯｸM-PRO" w:cs="Arial" w:hint="eastAsia"/>
          <w:spacing w:val="5"/>
          <w:kern w:val="0"/>
          <w:szCs w:val="21"/>
        </w:rPr>
        <w:t>～</w:t>
      </w:r>
      <w:r w:rsidRPr="004B47FC">
        <w:rPr>
          <w:rFonts w:ascii="HG丸ｺﾞｼｯｸM-PRO" w:eastAsia="HG丸ｺﾞｼｯｸM-PRO" w:hAnsi="HG丸ｺﾞｼｯｸM-PRO" w:cs="Arial"/>
          <w:spacing w:val="5"/>
          <w:kern w:val="0"/>
          <w:szCs w:val="21"/>
        </w:rPr>
        <w:t>2種の界面活性剤によるバイオフィルムの分散除去～</w:t>
      </w:r>
    </w:p>
    <w:p w14:paraId="16AF7221" w14:textId="0DCC7493" w:rsidR="004B47FC" w:rsidRDefault="00000000" w:rsidP="004B47F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004B47FC" w:rsidRPr="00EA4637">
          <w:rPr>
            <w:rStyle w:val="a8"/>
            <w:rFonts w:ascii="HG丸ｺﾞｼｯｸM-PRO" w:eastAsia="HG丸ｺﾞｼｯｸM-PRO" w:hAnsi="HG丸ｺﾞｼｯｸM-PRO" w:cs="Arial"/>
            <w:spacing w:val="5"/>
            <w:kern w:val="0"/>
            <w:szCs w:val="21"/>
          </w:rPr>
          <w:t>https://www.kao.com/jp/newsroom/news/release/2024/20240318-002/</w:t>
        </w:r>
      </w:hyperlink>
    </w:p>
    <w:p w14:paraId="2913937B" w14:textId="77777777" w:rsidR="004B47FC" w:rsidRPr="004B47FC" w:rsidRDefault="004B47FC" w:rsidP="004B47F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48ED02" w14:textId="725F8548"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富士フイルム</w:t>
      </w:r>
      <w:r w:rsidR="00E457A8" w:rsidRPr="000514B8">
        <w:rPr>
          <w:rFonts w:ascii="HG丸ｺﾞｼｯｸM-PRO" w:eastAsia="HG丸ｺﾞｼｯｸM-PRO" w:hAnsi="HG丸ｺﾞｼｯｸM-PRO" w:cs="Arial"/>
          <w:b/>
          <w:bCs/>
          <w:spacing w:val="5"/>
          <w:kern w:val="0"/>
          <w:sz w:val="22"/>
        </w:rPr>
        <w:t>HD</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b/>
          <w:bCs/>
          <w:spacing w:val="5"/>
          <w:kern w:val="0"/>
          <w:sz w:val="22"/>
        </w:rPr>
        <w:t xml:space="preserve">　</w:t>
      </w:r>
    </w:p>
    <w:p w14:paraId="2627B094" w14:textId="1F85B67F" w:rsidR="000514B8" w:rsidRDefault="00627986"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C42D4" w:rsidRPr="008C42D4">
        <w:rPr>
          <w:rFonts w:ascii="HG丸ｺﾞｼｯｸM-PRO" w:eastAsia="HG丸ｺﾞｼｯｸM-PRO" w:hAnsi="HG丸ｺﾞｼｯｸM-PRO" w:cs="Arial" w:hint="eastAsia"/>
          <w:spacing w:val="5"/>
          <w:kern w:val="0"/>
          <w:szCs w:val="21"/>
        </w:rPr>
        <w:t>脳脊髄液腔の各領域を抽出する</w:t>
      </w:r>
      <w:r w:rsidR="008C42D4" w:rsidRPr="008C42D4">
        <w:rPr>
          <w:rFonts w:ascii="HG丸ｺﾞｼｯｸM-PRO" w:eastAsia="HG丸ｺﾞｼｯｸM-PRO" w:hAnsi="HG丸ｺﾞｼｯｸM-PRO" w:cs="Arial"/>
          <w:spacing w:val="5"/>
          <w:kern w:val="0"/>
          <w:szCs w:val="21"/>
        </w:rPr>
        <w:t>AI技術を共同開発</w:t>
      </w:r>
    </w:p>
    <w:p w14:paraId="647BF107" w14:textId="00B0C335" w:rsidR="008C42D4"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008C42D4" w:rsidRPr="00EA4637">
          <w:rPr>
            <w:rStyle w:val="a8"/>
            <w:rFonts w:ascii="HG丸ｺﾞｼｯｸM-PRO" w:eastAsia="HG丸ｺﾞｼｯｸM-PRO" w:hAnsi="HG丸ｺﾞｼｯｸM-PRO" w:cs="Arial"/>
            <w:spacing w:val="5"/>
            <w:kern w:val="0"/>
            <w:szCs w:val="21"/>
          </w:rPr>
          <w:t>https://www.fujifilm.com/jp/ja/news/list/11176</w:t>
        </w:r>
      </w:hyperlink>
    </w:p>
    <w:p w14:paraId="3448A28D" w14:textId="77777777" w:rsidR="008C42D4" w:rsidRPr="008C42D4" w:rsidRDefault="008C42D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CF54DB8" w14:textId="5B64E112" w:rsidR="00E457A8" w:rsidRP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lastRenderedPageBreak/>
        <w:t>《</w:t>
      </w:r>
      <w:r w:rsidR="00E457A8" w:rsidRPr="00B72084">
        <w:rPr>
          <w:rFonts w:ascii="HG丸ｺﾞｼｯｸM-PRO" w:eastAsia="HG丸ｺﾞｼｯｸM-PRO" w:hAnsi="HG丸ｺﾞｼｯｸM-PRO" w:cs="Arial" w:hint="eastAsia"/>
          <w:b/>
          <w:bCs/>
          <w:spacing w:val="5"/>
          <w:kern w:val="0"/>
          <w:sz w:val="22"/>
        </w:rPr>
        <w:t>テルモ</w:t>
      </w: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 xml:space="preserve">　</w:t>
      </w:r>
    </w:p>
    <w:p w14:paraId="5F339A79" w14:textId="3B78F401" w:rsidR="008C42D4" w:rsidRPr="008C42D4" w:rsidRDefault="00627986"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C42D4" w:rsidRPr="008C42D4">
        <w:rPr>
          <w:rFonts w:ascii="HG丸ｺﾞｼｯｸM-PRO" w:eastAsia="HG丸ｺﾞｼｯｸM-PRO" w:hAnsi="HG丸ｺﾞｼｯｸM-PRO" w:cs="Arial" w:hint="eastAsia"/>
          <w:spacing w:val="5"/>
          <w:kern w:val="0"/>
          <w:szCs w:val="21"/>
        </w:rPr>
        <w:t>京都大学</w:t>
      </w:r>
      <w:proofErr w:type="spellStart"/>
      <w:r w:rsidR="008C42D4" w:rsidRPr="008C42D4">
        <w:rPr>
          <w:rFonts w:ascii="HG丸ｺﾞｼｯｸM-PRO" w:eastAsia="HG丸ｺﾞｼｯｸM-PRO" w:hAnsi="HG丸ｺﾞｼｯｸM-PRO" w:cs="Arial"/>
          <w:spacing w:val="5"/>
          <w:kern w:val="0"/>
          <w:szCs w:val="21"/>
        </w:rPr>
        <w:t>iPS</w:t>
      </w:r>
      <w:proofErr w:type="spellEnd"/>
      <w:r w:rsidR="008C42D4" w:rsidRPr="008C42D4">
        <w:rPr>
          <w:rFonts w:ascii="HG丸ｺﾞｼｯｸM-PRO" w:eastAsia="HG丸ｺﾞｼｯｸM-PRO" w:hAnsi="HG丸ｺﾞｼｯｸM-PRO" w:cs="Arial"/>
          <w:spacing w:val="5"/>
          <w:kern w:val="0"/>
          <w:szCs w:val="21"/>
        </w:rPr>
        <w:t>細胞研究財団とテルモ、</w:t>
      </w:r>
      <w:proofErr w:type="spellStart"/>
      <w:r w:rsidR="008C42D4" w:rsidRPr="008C42D4">
        <w:rPr>
          <w:rFonts w:ascii="HG丸ｺﾞｼｯｸM-PRO" w:eastAsia="HG丸ｺﾞｼｯｸM-PRO" w:hAnsi="HG丸ｺﾞｼｯｸM-PRO" w:cs="Arial"/>
          <w:spacing w:val="5"/>
          <w:kern w:val="0"/>
          <w:szCs w:val="21"/>
        </w:rPr>
        <w:t>iPS</w:t>
      </w:r>
      <w:proofErr w:type="spellEnd"/>
      <w:r w:rsidR="008C42D4" w:rsidRPr="008C42D4">
        <w:rPr>
          <w:rFonts w:ascii="HG丸ｺﾞｼｯｸM-PRO" w:eastAsia="HG丸ｺﾞｼｯｸM-PRO" w:hAnsi="HG丸ｺﾞｼｯｸM-PRO" w:cs="Arial"/>
          <w:spacing w:val="5"/>
          <w:kern w:val="0"/>
          <w:szCs w:val="21"/>
        </w:rPr>
        <w:t>細胞の培養・分化の自動化に関する共同研究を開始</w:t>
      </w:r>
    </w:p>
    <w:p w14:paraId="65D448EC" w14:textId="59BA0A0B" w:rsidR="000514B8" w:rsidRDefault="008C42D4"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C42D4">
        <w:rPr>
          <w:rFonts w:ascii="HG丸ｺﾞｼｯｸM-PRO" w:eastAsia="HG丸ｺﾞｼｯｸM-PRO" w:hAnsi="HG丸ｺﾞｼｯｸM-PRO" w:cs="Arial" w:hint="eastAsia"/>
          <w:spacing w:val="5"/>
          <w:kern w:val="0"/>
          <w:szCs w:val="21"/>
        </w:rPr>
        <w:t>自動化による効率的な細胞製造工程の確立を目指す</w:t>
      </w:r>
    </w:p>
    <w:p w14:paraId="5A45CED3" w14:textId="53579B2C" w:rsidR="008C42D4" w:rsidRDefault="00000000"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4" w:history="1">
        <w:r w:rsidR="008C42D4" w:rsidRPr="00EA4637">
          <w:rPr>
            <w:rStyle w:val="a8"/>
            <w:rFonts w:ascii="HG丸ｺﾞｼｯｸM-PRO" w:eastAsia="HG丸ｺﾞｼｯｸM-PRO" w:hAnsi="HG丸ｺﾞｼｯｸM-PRO" w:cs="Arial"/>
            <w:spacing w:val="5"/>
            <w:kern w:val="0"/>
            <w:szCs w:val="21"/>
          </w:rPr>
          <w:t>https://www.terumo.co.jp/newsrelease/detail/20240319/10241</w:t>
        </w:r>
      </w:hyperlink>
    </w:p>
    <w:p w14:paraId="5C2EEC77" w14:textId="77777777" w:rsidR="008C42D4" w:rsidRDefault="008C42D4"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74FCD" w14:textId="77777777" w:rsidR="00627986" w:rsidRDefault="00627986"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C42D4" w:rsidRPr="008C42D4">
        <w:rPr>
          <w:rFonts w:ascii="HG丸ｺﾞｼｯｸM-PRO" w:eastAsia="HG丸ｺﾞｼｯｸM-PRO" w:hAnsi="HG丸ｺﾞｼｯｸM-PRO" w:cs="Arial" w:hint="eastAsia"/>
          <w:spacing w:val="5"/>
          <w:kern w:val="0"/>
          <w:szCs w:val="21"/>
        </w:rPr>
        <w:t>フロンティア・フィールドと資本業務提携</w:t>
      </w:r>
    </w:p>
    <w:p w14:paraId="1711C6A1" w14:textId="21AC6E11" w:rsidR="008C42D4" w:rsidRDefault="008C42D4"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C42D4">
        <w:rPr>
          <w:rFonts w:ascii="HG丸ｺﾞｼｯｸM-PRO" w:eastAsia="HG丸ｺﾞｼｯｸM-PRO" w:hAnsi="HG丸ｺﾞｼｯｸM-PRO" w:cs="Arial" w:hint="eastAsia"/>
          <w:spacing w:val="5"/>
          <w:kern w:val="0"/>
          <w:szCs w:val="21"/>
        </w:rPr>
        <w:t>「デジタルツイン」を構築し、患者さん中心の医療の追求を支援</w:t>
      </w:r>
    </w:p>
    <w:p w14:paraId="630345AA" w14:textId="36E4F8C1" w:rsidR="008C42D4" w:rsidRDefault="00000000"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5" w:history="1">
        <w:r w:rsidR="008C42D4" w:rsidRPr="00EA4637">
          <w:rPr>
            <w:rStyle w:val="a8"/>
            <w:rFonts w:ascii="HG丸ｺﾞｼｯｸM-PRO" w:eastAsia="HG丸ｺﾞｼｯｸM-PRO" w:hAnsi="HG丸ｺﾞｼｯｸM-PRO" w:cs="Arial"/>
            <w:spacing w:val="5"/>
            <w:kern w:val="0"/>
            <w:szCs w:val="21"/>
          </w:rPr>
          <w:t>https://www.terumo.co.jp/newsrelease/detail/20240318/10236</w:t>
        </w:r>
      </w:hyperlink>
    </w:p>
    <w:p w14:paraId="160CE247" w14:textId="77777777" w:rsidR="008C42D4" w:rsidRPr="008C42D4" w:rsidRDefault="008C42D4"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D06D929" w14:textId="19F97DCF" w:rsidR="00E457A8" w:rsidRP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島津製作所</w:t>
      </w: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 xml:space="preserve">　</w:t>
      </w:r>
    </w:p>
    <w:p w14:paraId="16229ED8" w14:textId="068D4C35" w:rsidR="008C42D4" w:rsidRPr="008C42D4" w:rsidRDefault="00627986"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C42D4" w:rsidRPr="008C42D4">
        <w:rPr>
          <w:rFonts w:ascii="HG丸ｺﾞｼｯｸM-PRO" w:eastAsia="HG丸ｺﾞｼｯｸM-PRO" w:hAnsi="HG丸ｺﾞｼｯｸM-PRO" w:cs="Arial" w:hint="eastAsia"/>
          <w:spacing w:val="5"/>
          <w:kern w:val="0"/>
          <w:szCs w:val="21"/>
        </w:rPr>
        <w:t>越前市と健康長寿につなぐ連携協定を締結</w:t>
      </w:r>
    </w:p>
    <w:p w14:paraId="5A6C615C" w14:textId="4934710D" w:rsidR="000514B8" w:rsidRDefault="008C42D4"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C42D4">
        <w:rPr>
          <w:rFonts w:ascii="HG丸ｺﾞｼｯｸM-PRO" w:eastAsia="HG丸ｺﾞｼｯｸM-PRO" w:hAnsi="HG丸ｺﾞｼｯｸM-PRO" w:cs="Arial" w:hint="eastAsia"/>
          <w:spacing w:val="5"/>
          <w:kern w:val="0"/>
          <w:szCs w:val="21"/>
        </w:rPr>
        <w:t>健康増進プラットフォーム「</w:t>
      </w:r>
      <w:r w:rsidRPr="008C42D4">
        <w:rPr>
          <w:rFonts w:ascii="HG丸ｺﾞｼｯｸM-PRO" w:eastAsia="HG丸ｺﾞｼｯｸM-PRO" w:hAnsi="HG丸ｺﾞｼｯｸM-PRO" w:cs="Arial"/>
          <w:spacing w:val="5"/>
          <w:kern w:val="0"/>
          <w:szCs w:val="21"/>
        </w:rPr>
        <w:t>SUPOFULL」による健康づくりに貢献</w:t>
      </w:r>
    </w:p>
    <w:p w14:paraId="22D455F1" w14:textId="5ABE7021" w:rsidR="008C42D4" w:rsidRDefault="00000000"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008C42D4" w:rsidRPr="00EA4637">
          <w:rPr>
            <w:rStyle w:val="a8"/>
            <w:rFonts w:ascii="HG丸ｺﾞｼｯｸM-PRO" w:eastAsia="HG丸ｺﾞｼｯｸM-PRO" w:hAnsi="HG丸ｺﾞｼｯｸM-PRO" w:cs="Arial"/>
            <w:spacing w:val="5"/>
            <w:kern w:val="0"/>
            <w:szCs w:val="21"/>
          </w:rPr>
          <w:t>https://www.shimadzu.co.jp/news/2024/dw3467mc2n51g47p.html</w:t>
        </w:r>
      </w:hyperlink>
    </w:p>
    <w:p w14:paraId="597520C3" w14:textId="5271346E" w:rsidR="008C42D4" w:rsidRDefault="008C42D4"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29F19BE" wp14:editId="533E13E4">
            <wp:extent cx="6019800" cy="2196684"/>
            <wp:effectExtent l="0" t="0" r="0" b="0"/>
            <wp:docPr id="940419247" name="図 1" descr="地域の健康づくり支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域の健康づくり支援"/>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23873" cy="2198170"/>
                    </a:xfrm>
                    <a:prstGeom prst="rect">
                      <a:avLst/>
                    </a:prstGeom>
                    <a:noFill/>
                    <a:ln>
                      <a:noFill/>
                    </a:ln>
                  </pic:spPr>
                </pic:pic>
              </a:graphicData>
            </a:graphic>
          </wp:inline>
        </w:drawing>
      </w:r>
    </w:p>
    <w:p w14:paraId="522C7594" w14:textId="77777777" w:rsidR="008C42D4" w:rsidRPr="008C42D4" w:rsidRDefault="008C42D4"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479BA9" w14:textId="13CE5092" w:rsidR="00DF6720"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N</w:t>
      </w:r>
      <w:r>
        <w:rPr>
          <w:rFonts w:ascii="HG丸ｺﾞｼｯｸM-PRO" w:eastAsia="HG丸ｺﾞｼｯｸM-PRO" w:hAnsi="HG丸ｺﾞｼｯｸM-PRO" w:cs="Arial"/>
          <w:b/>
          <w:bCs/>
          <w:spacing w:val="5"/>
          <w:kern w:val="0"/>
          <w:sz w:val="22"/>
        </w:rPr>
        <w:t>EC</w:t>
      </w:r>
      <w:r w:rsidRPr="00B72084">
        <w:rPr>
          <w:rFonts w:ascii="HG丸ｺﾞｼｯｸM-PRO" w:eastAsia="HG丸ｺﾞｼｯｸM-PRO" w:hAnsi="HG丸ｺﾞｼｯｸM-PRO" w:cs="Arial" w:hint="eastAsia"/>
          <w:b/>
          <w:bCs/>
          <w:spacing w:val="5"/>
          <w:kern w:val="0"/>
          <w:sz w:val="22"/>
        </w:rPr>
        <w:t>》</w:t>
      </w:r>
    </w:p>
    <w:p w14:paraId="7AB3906C" w14:textId="38DD63F8" w:rsidR="008C42D4" w:rsidRPr="008C42D4" w:rsidRDefault="00627986"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Pr>
          <w:rFonts w:ascii="HG丸ｺﾞｼｯｸM-PRO" w:eastAsia="HG丸ｺﾞｼｯｸM-PRO" w:hAnsi="HG丸ｺﾞｼｯｸM-PRO" w:cs="Arial" w:hint="eastAsia"/>
          <w:spacing w:val="5"/>
          <w:kern w:val="0"/>
          <w:szCs w:val="21"/>
        </w:rPr>
        <w:t>N</w:t>
      </w:r>
      <w:r w:rsidR="008C42D4" w:rsidRPr="008C42D4">
        <w:rPr>
          <w:rFonts w:ascii="HG丸ｺﾞｼｯｸM-PRO" w:eastAsia="HG丸ｺﾞｼｯｸM-PRO" w:hAnsi="HG丸ｺﾞｼｯｸM-PRO" w:cs="Arial"/>
          <w:spacing w:val="5"/>
          <w:kern w:val="0"/>
          <w:szCs w:val="21"/>
        </w:rPr>
        <w:t>ECと東京医科歯科大学、AIにより慢性腰痛のセルフケアを支援する技術を開発</w:t>
      </w:r>
    </w:p>
    <w:p w14:paraId="0F81C646" w14:textId="55B87C37" w:rsidR="00337675" w:rsidRDefault="008C42D4"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C42D4">
        <w:rPr>
          <w:rFonts w:ascii="HG丸ｺﾞｼｯｸM-PRO" w:eastAsia="HG丸ｺﾞｼｯｸM-PRO" w:hAnsi="HG丸ｺﾞｼｯｸM-PRO" w:cs="Arial" w:hint="eastAsia"/>
          <w:spacing w:val="5"/>
          <w:kern w:val="0"/>
          <w:szCs w:val="21"/>
        </w:rPr>
        <w:t>～スマートフォンで在宅でも迅速に原因を推定し、改善運動を推薦～</w:t>
      </w:r>
    </w:p>
    <w:p w14:paraId="18828284" w14:textId="3D3DCFD7" w:rsidR="008C42D4" w:rsidRDefault="00000000"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8" w:history="1">
        <w:r w:rsidR="008C42D4" w:rsidRPr="00EA4637">
          <w:rPr>
            <w:rStyle w:val="a8"/>
            <w:rFonts w:ascii="HG丸ｺﾞｼｯｸM-PRO" w:eastAsia="HG丸ｺﾞｼｯｸM-PRO" w:hAnsi="HG丸ｺﾞｼｯｸM-PRO" w:cs="Arial"/>
            <w:spacing w:val="5"/>
            <w:kern w:val="0"/>
            <w:szCs w:val="21"/>
          </w:rPr>
          <w:t>https://jpn.nec.com/press/202403/20240321_01.html</w:t>
        </w:r>
      </w:hyperlink>
    </w:p>
    <w:p w14:paraId="0E5FB02F" w14:textId="77777777" w:rsidR="008C42D4" w:rsidRPr="008C42D4" w:rsidRDefault="008C42D4" w:rsidP="008C42D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0F4584" w14:textId="6073654C" w:rsidR="007E66DA" w:rsidRDefault="007E66DA"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村田製作所</w:t>
      </w:r>
      <w:r w:rsidRPr="00B72084">
        <w:rPr>
          <w:rFonts w:ascii="HG丸ｺﾞｼｯｸM-PRO" w:eastAsia="HG丸ｺﾞｼｯｸM-PRO" w:hAnsi="HG丸ｺﾞｼｯｸM-PRO" w:cs="Arial" w:hint="eastAsia"/>
          <w:b/>
          <w:bCs/>
          <w:spacing w:val="5"/>
          <w:kern w:val="0"/>
          <w:sz w:val="22"/>
        </w:rPr>
        <w:t>》</w:t>
      </w:r>
    </w:p>
    <w:p w14:paraId="5D7216EA" w14:textId="77777777" w:rsidR="00627986" w:rsidRDefault="00627986"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507620" w:rsidRPr="00507620">
        <w:rPr>
          <w:rFonts w:ascii="HG丸ｺﾞｼｯｸM-PRO" w:eastAsia="HG丸ｺﾞｼｯｸM-PRO" w:hAnsi="HG丸ｺﾞｼｯｸM-PRO" w:cs="Arial" w:hint="eastAsia"/>
          <w:spacing w:val="5"/>
          <w:kern w:val="0"/>
          <w:szCs w:val="21"/>
        </w:rPr>
        <w:t>滋賀県の理想の未来社会を共創する「リビングラボ」構想に参画</w:t>
      </w:r>
    </w:p>
    <w:p w14:paraId="12DA12EE" w14:textId="0D7505F4" w:rsidR="007E66DA" w:rsidRDefault="0050762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07620">
        <w:rPr>
          <w:rFonts w:ascii="HG丸ｺﾞｼｯｸM-PRO" w:eastAsia="HG丸ｺﾞｼｯｸM-PRO" w:hAnsi="HG丸ｺﾞｼｯｸM-PRO" w:cs="Arial" w:hint="eastAsia"/>
          <w:spacing w:val="5"/>
          <w:kern w:val="0"/>
          <w:szCs w:val="21"/>
        </w:rPr>
        <w:t>～滋賀県守山市、</w:t>
      </w:r>
      <w:r w:rsidRPr="00507620">
        <w:rPr>
          <w:rFonts w:ascii="HG丸ｺﾞｼｯｸM-PRO" w:eastAsia="HG丸ｺﾞｼｯｸM-PRO" w:hAnsi="HG丸ｺﾞｼｯｸM-PRO" w:cs="Arial"/>
          <w:spacing w:val="5"/>
          <w:kern w:val="0"/>
          <w:szCs w:val="21"/>
        </w:rPr>
        <w:t>SUNDRED、村田製作所で『滋賀みらい共創サミット』を共同開催～</w:t>
      </w:r>
    </w:p>
    <w:p w14:paraId="316F163B" w14:textId="6992592C" w:rsidR="00507620"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9" w:history="1">
        <w:r w:rsidR="00507620" w:rsidRPr="00EA4637">
          <w:rPr>
            <w:rStyle w:val="a8"/>
            <w:rFonts w:ascii="HG丸ｺﾞｼｯｸM-PRO" w:eastAsia="HG丸ｺﾞｼｯｸM-PRO" w:hAnsi="HG丸ｺﾞｼｯｸM-PRO" w:cs="Arial"/>
            <w:spacing w:val="5"/>
            <w:kern w:val="0"/>
            <w:szCs w:val="21"/>
          </w:rPr>
          <w:t>https://corporate.murata.com/ja-jp/newsroom/news/company/general/2024/0318</w:t>
        </w:r>
      </w:hyperlink>
    </w:p>
    <w:p w14:paraId="2390AB0A" w14:textId="77777777" w:rsidR="0083596B" w:rsidRDefault="0083596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BB2EE6" w14:textId="6C161774" w:rsidR="0083596B" w:rsidRDefault="0083596B" w:rsidP="0083596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明治安田生命</w:t>
      </w:r>
      <w:r w:rsidRPr="00B72084">
        <w:rPr>
          <w:rFonts w:ascii="HG丸ｺﾞｼｯｸM-PRO" w:eastAsia="HG丸ｺﾞｼｯｸM-PRO" w:hAnsi="HG丸ｺﾞｼｯｸM-PRO" w:cs="Arial" w:hint="eastAsia"/>
          <w:b/>
          <w:bCs/>
          <w:spacing w:val="5"/>
          <w:kern w:val="0"/>
          <w:sz w:val="22"/>
        </w:rPr>
        <w:t>》</w:t>
      </w:r>
    </w:p>
    <w:p w14:paraId="33A6E8C1" w14:textId="7CE5EE77" w:rsidR="00507620" w:rsidRPr="00507620" w:rsidRDefault="00627986" w:rsidP="0050762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507620" w:rsidRPr="00507620">
        <w:rPr>
          <w:rFonts w:ascii="HG丸ｺﾞｼｯｸM-PRO" w:eastAsia="HG丸ｺﾞｼｯｸM-PRO" w:hAnsi="HG丸ｺﾞｼｯｸM-PRO" w:cs="Arial" w:hint="eastAsia"/>
          <w:spacing w:val="5"/>
          <w:kern w:val="0"/>
          <w:szCs w:val="21"/>
        </w:rPr>
        <w:t>明治安田オリジナルの健康指標「健活年齢」の展開について</w:t>
      </w:r>
      <w:r w:rsidR="00507620" w:rsidRPr="00507620">
        <w:rPr>
          <w:rFonts w:ascii="HG丸ｺﾞｼｯｸM-PRO" w:eastAsia="HG丸ｺﾞｼｯｸM-PRO" w:hAnsi="HG丸ｺﾞｼｯｸM-PRO" w:cs="Arial"/>
          <w:spacing w:val="5"/>
          <w:kern w:val="0"/>
          <w:szCs w:val="21"/>
        </w:rPr>
        <w:t xml:space="preserve"> </w:t>
      </w:r>
    </w:p>
    <w:p w14:paraId="5BE2BF5C" w14:textId="253BF41B" w:rsidR="0083596B" w:rsidRDefault="00507620" w:rsidP="0050762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07620">
        <w:rPr>
          <w:rFonts w:ascii="HG丸ｺﾞｼｯｸM-PRO" w:eastAsia="HG丸ｺﾞｼｯｸM-PRO" w:hAnsi="HG丸ｺﾞｼｯｸM-PRO" w:cs="Arial" w:hint="eastAsia"/>
          <w:spacing w:val="5"/>
          <w:kern w:val="0"/>
          <w:szCs w:val="21"/>
        </w:rPr>
        <w:t>～当社開発のＡＩモデルによりお客さまの将来の健康状態を予測、ＱＯＬの向上を応援～</w:t>
      </w:r>
    </w:p>
    <w:p w14:paraId="786FF12C" w14:textId="6AE2D28D" w:rsidR="00507620" w:rsidRDefault="00000000" w:rsidP="0050762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0" w:history="1">
        <w:r w:rsidR="00507620" w:rsidRPr="00EA4637">
          <w:rPr>
            <w:rStyle w:val="a8"/>
            <w:rFonts w:ascii="HG丸ｺﾞｼｯｸM-PRO" w:eastAsia="HG丸ｺﾞｼｯｸM-PRO" w:hAnsi="HG丸ｺﾞｼｯｸM-PRO" w:cs="Arial"/>
            <w:spacing w:val="5"/>
            <w:kern w:val="0"/>
            <w:szCs w:val="21"/>
          </w:rPr>
          <w:t>https://www.meijiyasuda.co.jp/profile/news/release/2023/pdf/20240318_01.pdf</w:t>
        </w:r>
      </w:hyperlink>
    </w:p>
    <w:p w14:paraId="19C4C81E" w14:textId="77777777" w:rsidR="00507620" w:rsidRPr="00507620" w:rsidRDefault="00507620" w:rsidP="0050762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434B523A" w14:textId="20621B9C" w:rsidR="006A539B" w:rsidRDefault="00627986"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191321" w:rsidRPr="00191321">
        <w:rPr>
          <w:rFonts w:ascii="HG丸ｺﾞｼｯｸM-PRO" w:eastAsia="HG丸ｺﾞｼｯｸM-PRO" w:hAnsi="HG丸ｺﾞｼｯｸM-PRO" w:cs="Arial" w:hint="eastAsia"/>
          <w:spacing w:val="5"/>
          <w:kern w:val="0"/>
          <w:szCs w:val="21"/>
        </w:rPr>
        <w:t>ペプチド創薬で製薬企業やスタートアップに動き</w:t>
      </w:r>
    </w:p>
    <w:p w14:paraId="11D6269A" w14:textId="42EFEDAC" w:rsidR="00191321"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1" w:history="1">
        <w:r w:rsidR="00191321" w:rsidRPr="006C02A1">
          <w:rPr>
            <w:rStyle w:val="a8"/>
            <w:rFonts w:ascii="HG丸ｺﾞｼｯｸM-PRO" w:eastAsia="HG丸ｺﾞｼｯｸM-PRO" w:hAnsi="HG丸ｺﾞｼｯｸM-PRO" w:cs="Arial"/>
            <w:spacing w:val="5"/>
            <w:kern w:val="0"/>
            <w:szCs w:val="21"/>
          </w:rPr>
          <w:t>https://bio.nikkeibp.co.jp/atcl/report/16/082200006/031500208/</w:t>
        </w:r>
      </w:hyperlink>
    </w:p>
    <w:p w14:paraId="181AA560" w14:textId="77777777" w:rsidR="00191321" w:rsidRDefault="00191321"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510AFC9" w14:textId="0F3B804A" w:rsidR="00191321" w:rsidRDefault="00627986"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191321" w:rsidRPr="00191321">
        <w:rPr>
          <w:rFonts w:ascii="HG丸ｺﾞｼｯｸM-PRO" w:eastAsia="HG丸ｺﾞｼｯｸM-PRO" w:hAnsi="HG丸ｺﾞｼｯｸM-PRO" w:cs="Arial" w:hint="eastAsia"/>
          <w:spacing w:val="5"/>
          <w:kern w:val="0"/>
          <w:szCs w:val="21"/>
        </w:rPr>
        <w:t>サンバイオの</w:t>
      </w:r>
      <w:r w:rsidR="00191321" w:rsidRPr="00191321">
        <w:rPr>
          <w:rFonts w:ascii="HG丸ｺﾞｼｯｸM-PRO" w:eastAsia="HG丸ｺﾞｼｯｸM-PRO" w:hAnsi="HG丸ｺﾞｼｯｸM-PRO" w:cs="Arial"/>
          <w:spacing w:val="5"/>
          <w:kern w:val="0"/>
          <w:szCs w:val="21"/>
        </w:rPr>
        <w:t>SB623が3/25に部会審議、承認の可否ではなく今後の方針を議論</w:t>
      </w:r>
    </w:p>
    <w:p w14:paraId="1A3ED06C" w14:textId="102F296F" w:rsidR="00191321"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2" w:history="1">
        <w:r w:rsidR="00191321" w:rsidRPr="006C02A1">
          <w:rPr>
            <w:rStyle w:val="a8"/>
            <w:rFonts w:ascii="HG丸ｺﾞｼｯｸM-PRO" w:eastAsia="HG丸ｺﾞｼｯｸM-PRO" w:hAnsi="HG丸ｺﾞｼｯｸM-PRO" w:cs="Arial"/>
            <w:spacing w:val="5"/>
            <w:kern w:val="0"/>
            <w:szCs w:val="21"/>
          </w:rPr>
          <w:t>https://bio.nikkeibp.co.jp/atcl/news/p1/24/03/18/11698/</w:t>
        </w:r>
      </w:hyperlink>
    </w:p>
    <w:p w14:paraId="5C2EC133" w14:textId="77777777" w:rsidR="0083596B" w:rsidRDefault="0083596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4"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4"/>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30"/>
        <w:gridCol w:w="2588"/>
        <w:gridCol w:w="2048"/>
        <w:gridCol w:w="1669"/>
        <w:gridCol w:w="1558"/>
      </w:tblGrid>
      <w:tr w:rsidR="0020348B" w:rsidRPr="004009E3" w14:paraId="26ABC36B" w14:textId="77777777" w:rsidTr="004009E3">
        <w:tc>
          <w:tcPr>
            <w:tcW w:w="1630" w:type="dxa"/>
          </w:tcPr>
          <w:p w14:paraId="0318D408" w14:textId="77777777" w:rsidR="0020348B" w:rsidRPr="004009E3"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キーワード</w:t>
            </w:r>
          </w:p>
        </w:tc>
        <w:tc>
          <w:tcPr>
            <w:tcW w:w="2588" w:type="dxa"/>
          </w:tcPr>
          <w:p w14:paraId="6A8AF984" w14:textId="0838D390" w:rsidR="0020348B" w:rsidRPr="004009E3"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発明の名称</w:t>
            </w:r>
          </w:p>
        </w:tc>
        <w:tc>
          <w:tcPr>
            <w:tcW w:w="2048" w:type="dxa"/>
          </w:tcPr>
          <w:p w14:paraId="70932926" w14:textId="67000E7E" w:rsidR="0020348B" w:rsidRPr="004009E3"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出願人</w:t>
            </w:r>
          </w:p>
        </w:tc>
        <w:tc>
          <w:tcPr>
            <w:tcW w:w="1669" w:type="dxa"/>
          </w:tcPr>
          <w:p w14:paraId="589E92BC" w14:textId="77777777" w:rsidR="0020348B" w:rsidRPr="004009E3"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出願番号</w:t>
            </w:r>
          </w:p>
        </w:tc>
        <w:tc>
          <w:tcPr>
            <w:tcW w:w="1558" w:type="dxa"/>
          </w:tcPr>
          <w:p w14:paraId="567020EB" w14:textId="77777777" w:rsidR="0020348B" w:rsidRPr="004009E3"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出願日</w:t>
            </w:r>
          </w:p>
        </w:tc>
      </w:tr>
      <w:tr w:rsidR="004009E3" w:rsidRPr="004009E3" w14:paraId="7B28634E" w14:textId="77777777" w:rsidTr="004009E3">
        <w:tc>
          <w:tcPr>
            <w:tcW w:w="1630" w:type="dxa"/>
            <w:vMerge w:val="restart"/>
            <w:vAlign w:val="center"/>
          </w:tcPr>
          <w:p w14:paraId="2BCAB0C5" w14:textId="3E076239"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認知症</w:t>
            </w:r>
          </w:p>
        </w:tc>
        <w:tc>
          <w:tcPr>
            <w:tcW w:w="2588" w:type="dxa"/>
            <w:vAlign w:val="center"/>
          </w:tcPr>
          <w:p w14:paraId="19EC3D47" w14:textId="14206933"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認知症を治療するための装置、当該装置の作動方法及びプログラム</w:t>
            </w:r>
          </w:p>
        </w:tc>
        <w:tc>
          <w:tcPr>
            <w:tcW w:w="2048" w:type="dxa"/>
            <w:vAlign w:val="center"/>
          </w:tcPr>
          <w:p w14:paraId="16F779C1" w14:textId="3A70883E"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サウンドウェーブイノベーション株式会社</w:t>
            </w:r>
          </w:p>
        </w:tc>
        <w:tc>
          <w:tcPr>
            <w:tcW w:w="1669" w:type="dxa"/>
            <w:vAlign w:val="center"/>
          </w:tcPr>
          <w:p w14:paraId="2F0693FE" w14:textId="6D472503"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特願2024-001387</w:t>
            </w:r>
          </w:p>
        </w:tc>
        <w:tc>
          <w:tcPr>
            <w:tcW w:w="1558" w:type="dxa"/>
            <w:vAlign w:val="center"/>
          </w:tcPr>
          <w:p w14:paraId="2A683790" w14:textId="5D63CD36"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2024/01/09</w:t>
            </w:r>
          </w:p>
        </w:tc>
      </w:tr>
      <w:tr w:rsidR="004009E3" w:rsidRPr="004009E3" w14:paraId="290E2D55" w14:textId="77777777" w:rsidTr="004009E3">
        <w:tc>
          <w:tcPr>
            <w:tcW w:w="1630" w:type="dxa"/>
            <w:vMerge/>
            <w:vAlign w:val="center"/>
          </w:tcPr>
          <w:p w14:paraId="2EAA5A01"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84BB174" w14:textId="7818DF79"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物質のＡ２－７３結晶多形組成物およびそれらの使用方法</w:t>
            </w:r>
          </w:p>
        </w:tc>
        <w:tc>
          <w:tcPr>
            <w:tcW w:w="2048" w:type="dxa"/>
            <w:vAlign w:val="center"/>
          </w:tcPr>
          <w:p w14:paraId="6AE387DA" w14:textId="6D421A98"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アナベックス　ライフ　サイエンス　コーポレイション</w:t>
            </w:r>
          </w:p>
        </w:tc>
        <w:tc>
          <w:tcPr>
            <w:tcW w:w="1669" w:type="dxa"/>
            <w:vAlign w:val="center"/>
          </w:tcPr>
          <w:p w14:paraId="35DFB8CC" w14:textId="0CF00A89"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特願2024-016033</w:t>
            </w:r>
          </w:p>
        </w:tc>
        <w:tc>
          <w:tcPr>
            <w:tcW w:w="1558" w:type="dxa"/>
            <w:vAlign w:val="center"/>
          </w:tcPr>
          <w:p w14:paraId="62C134A9" w14:textId="6FD0E689"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2024/02/05</w:t>
            </w:r>
          </w:p>
        </w:tc>
      </w:tr>
      <w:tr w:rsidR="004009E3" w:rsidRPr="004009E3" w14:paraId="6917AAC4" w14:textId="77777777" w:rsidTr="004009E3">
        <w:tc>
          <w:tcPr>
            <w:tcW w:w="1630" w:type="dxa"/>
            <w:vMerge/>
            <w:vAlign w:val="center"/>
          </w:tcPr>
          <w:p w14:paraId="5A81C3DD"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3F43EA53" w14:textId="06EFD095"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神経障害を処置するのに使用するためのナノ粒子</w:t>
            </w:r>
          </w:p>
        </w:tc>
        <w:tc>
          <w:tcPr>
            <w:tcW w:w="2048" w:type="dxa"/>
            <w:vAlign w:val="center"/>
          </w:tcPr>
          <w:p w14:paraId="2B81415A" w14:textId="3921A8EA"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ナノビオティックス</w:t>
            </w:r>
          </w:p>
        </w:tc>
        <w:tc>
          <w:tcPr>
            <w:tcW w:w="1669" w:type="dxa"/>
            <w:vAlign w:val="center"/>
          </w:tcPr>
          <w:p w14:paraId="18B4F350" w14:textId="05E39B91"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特願2024-002499</w:t>
            </w:r>
          </w:p>
        </w:tc>
        <w:tc>
          <w:tcPr>
            <w:tcW w:w="1558" w:type="dxa"/>
            <w:vAlign w:val="center"/>
          </w:tcPr>
          <w:p w14:paraId="70E700D4" w14:textId="07D3CF70"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2024/01/11</w:t>
            </w:r>
          </w:p>
        </w:tc>
      </w:tr>
      <w:tr w:rsidR="004009E3" w:rsidRPr="004009E3" w14:paraId="5CAAAF1C" w14:textId="77777777" w:rsidTr="004009E3">
        <w:tc>
          <w:tcPr>
            <w:tcW w:w="1630" w:type="dxa"/>
            <w:vMerge/>
            <w:vAlign w:val="center"/>
          </w:tcPr>
          <w:p w14:paraId="2260C10D"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74DAC97D" w14:textId="25EF1791"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ピペラジンアザスピロ誘導体</w:t>
            </w:r>
          </w:p>
        </w:tc>
        <w:tc>
          <w:tcPr>
            <w:tcW w:w="2048" w:type="dxa"/>
            <w:vAlign w:val="center"/>
          </w:tcPr>
          <w:p w14:paraId="0870C257" w14:textId="6067EE2A"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ファイザー・インク</w:t>
            </w:r>
          </w:p>
        </w:tc>
        <w:tc>
          <w:tcPr>
            <w:tcW w:w="1669" w:type="dxa"/>
            <w:vAlign w:val="center"/>
          </w:tcPr>
          <w:p w14:paraId="68DC35E1" w14:textId="33B24001"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特願2023-214561</w:t>
            </w:r>
          </w:p>
        </w:tc>
        <w:tc>
          <w:tcPr>
            <w:tcW w:w="1558" w:type="dxa"/>
            <w:vAlign w:val="center"/>
          </w:tcPr>
          <w:p w14:paraId="630BF45E" w14:textId="584E2B25"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2023/12/20</w:t>
            </w:r>
          </w:p>
        </w:tc>
      </w:tr>
      <w:tr w:rsidR="004009E3" w:rsidRPr="004009E3" w14:paraId="1CF7A544" w14:textId="77777777" w:rsidTr="004009E3">
        <w:tc>
          <w:tcPr>
            <w:tcW w:w="1630" w:type="dxa"/>
            <w:vMerge/>
            <w:vAlign w:val="center"/>
          </w:tcPr>
          <w:p w14:paraId="53EE8F8C"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0205D8C9" w14:textId="4165C899"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認知症の検出のためのキット又はデバイス及び方法</w:t>
            </w:r>
          </w:p>
        </w:tc>
        <w:tc>
          <w:tcPr>
            <w:tcW w:w="2048" w:type="dxa"/>
            <w:vAlign w:val="center"/>
          </w:tcPr>
          <w:p w14:paraId="355A5237" w14:textId="78CD5A23"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国立研究開発法人国立長寿医療研究センター</w:t>
            </w:r>
          </w:p>
        </w:tc>
        <w:tc>
          <w:tcPr>
            <w:tcW w:w="1669" w:type="dxa"/>
            <w:vAlign w:val="center"/>
          </w:tcPr>
          <w:p w14:paraId="6510CE7D" w14:textId="562E0BC4"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特願2023-214501</w:t>
            </w:r>
          </w:p>
        </w:tc>
        <w:tc>
          <w:tcPr>
            <w:tcW w:w="1558" w:type="dxa"/>
            <w:vAlign w:val="center"/>
          </w:tcPr>
          <w:p w14:paraId="50CE7F54" w14:textId="3F863233"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2023/12/20</w:t>
            </w:r>
          </w:p>
        </w:tc>
      </w:tr>
      <w:tr w:rsidR="004009E3" w:rsidRPr="004009E3" w14:paraId="4EACC731" w14:textId="77777777" w:rsidTr="004009E3">
        <w:tc>
          <w:tcPr>
            <w:tcW w:w="1630" w:type="dxa"/>
            <w:vMerge/>
            <w:vAlign w:val="center"/>
          </w:tcPr>
          <w:p w14:paraId="4EDBE546"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4F77B4E" w14:textId="75B3B040"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アルファ－シヌクレインを標的とするアンチセンスオリゴヌクレオチドおよびその使用</w:t>
            </w:r>
          </w:p>
        </w:tc>
        <w:tc>
          <w:tcPr>
            <w:tcW w:w="2048" w:type="dxa"/>
            <w:vAlign w:val="center"/>
          </w:tcPr>
          <w:p w14:paraId="0542471E" w14:textId="097D7D7E"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ブリストル－マイヤーズ　スクイブ　カンパニー</w:t>
            </w:r>
          </w:p>
        </w:tc>
        <w:tc>
          <w:tcPr>
            <w:tcW w:w="1669" w:type="dxa"/>
            <w:vAlign w:val="center"/>
          </w:tcPr>
          <w:p w14:paraId="5AAEECF7" w14:textId="00D53B8D"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特願2023-212005</w:t>
            </w:r>
          </w:p>
        </w:tc>
        <w:tc>
          <w:tcPr>
            <w:tcW w:w="1558" w:type="dxa"/>
            <w:vAlign w:val="center"/>
          </w:tcPr>
          <w:p w14:paraId="03C599E0" w14:textId="0F5A47AC"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2023/12/15</w:t>
            </w:r>
          </w:p>
        </w:tc>
      </w:tr>
      <w:tr w:rsidR="004009E3" w:rsidRPr="004009E3" w14:paraId="0DC60CAE" w14:textId="77777777" w:rsidTr="004009E3">
        <w:tc>
          <w:tcPr>
            <w:tcW w:w="1630" w:type="dxa"/>
            <w:vMerge/>
            <w:vAlign w:val="center"/>
          </w:tcPr>
          <w:p w14:paraId="7E8434FF"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30F20B41" w14:textId="5A094747"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神経変性を検出するためのアッセイ</w:t>
            </w:r>
          </w:p>
        </w:tc>
        <w:tc>
          <w:tcPr>
            <w:tcW w:w="2048" w:type="dxa"/>
            <w:vAlign w:val="center"/>
          </w:tcPr>
          <w:p w14:paraId="50A696C0" w14:textId="31006063"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ヤンセン　ファーマシューティカ　エヌ．ベー．</w:t>
            </w:r>
          </w:p>
        </w:tc>
        <w:tc>
          <w:tcPr>
            <w:tcW w:w="1669" w:type="dxa"/>
            <w:vAlign w:val="center"/>
          </w:tcPr>
          <w:p w14:paraId="21F2314C" w14:textId="0BAE6EB6"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特願2023-205247</w:t>
            </w:r>
          </w:p>
        </w:tc>
        <w:tc>
          <w:tcPr>
            <w:tcW w:w="1558" w:type="dxa"/>
            <w:vAlign w:val="center"/>
          </w:tcPr>
          <w:p w14:paraId="6359F983" w14:textId="3DD9E481"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2023/12/05</w:t>
            </w:r>
          </w:p>
        </w:tc>
      </w:tr>
      <w:tr w:rsidR="004009E3" w:rsidRPr="004009E3" w14:paraId="51EF0B8D" w14:textId="77777777" w:rsidTr="004009E3">
        <w:tc>
          <w:tcPr>
            <w:tcW w:w="1630" w:type="dxa"/>
            <w:vMerge/>
            <w:vAlign w:val="center"/>
          </w:tcPr>
          <w:p w14:paraId="3E0C330C"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750F2793" w14:textId="2C530FD3"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地域包括ケアシステム</w:t>
            </w:r>
          </w:p>
        </w:tc>
        <w:tc>
          <w:tcPr>
            <w:tcW w:w="2048" w:type="dxa"/>
            <w:vAlign w:val="center"/>
          </w:tcPr>
          <w:p w14:paraId="616E38E6" w14:textId="0992D0BF"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一般財団法人　厚生労働統計協会</w:t>
            </w:r>
          </w:p>
        </w:tc>
        <w:tc>
          <w:tcPr>
            <w:tcW w:w="1669" w:type="dxa"/>
            <w:vAlign w:val="center"/>
          </w:tcPr>
          <w:p w14:paraId="5C89AB31" w14:textId="7FD4D430"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特願2023-144642</w:t>
            </w:r>
          </w:p>
        </w:tc>
        <w:tc>
          <w:tcPr>
            <w:tcW w:w="1558" w:type="dxa"/>
            <w:vAlign w:val="center"/>
          </w:tcPr>
          <w:p w14:paraId="28795643" w14:textId="22DD34F8"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2023/09/06</w:t>
            </w:r>
          </w:p>
        </w:tc>
      </w:tr>
      <w:tr w:rsidR="004009E3" w:rsidRPr="004009E3" w14:paraId="4FB91636" w14:textId="77777777" w:rsidTr="004009E3">
        <w:tc>
          <w:tcPr>
            <w:tcW w:w="1630" w:type="dxa"/>
            <w:vMerge/>
            <w:vAlign w:val="center"/>
          </w:tcPr>
          <w:p w14:paraId="1A4849B0"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23F9BDC" w14:textId="0C95B2D3"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有機化合物</w:t>
            </w:r>
          </w:p>
        </w:tc>
        <w:tc>
          <w:tcPr>
            <w:tcW w:w="2048" w:type="dxa"/>
            <w:vAlign w:val="center"/>
          </w:tcPr>
          <w:p w14:paraId="3D4B263B" w14:textId="65FA039E"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イントラ－セルラー・セラピーズ・インコーポレイテッド</w:t>
            </w:r>
          </w:p>
        </w:tc>
        <w:tc>
          <w:tcPr>
            <w:tcW w:w="1669" w:type="dxa"/>
            <w:vAlign w:val="center"/>
          </w:tcPr>
          <w:p w14:paraId="07068113" w14:textId="1AC8D8D2"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特願2023-209849</w:t>
            </w:r>
          </w:p>
        </w:tc>
        <w:tc>
          <w:tcPr>
            <w:tcW w:w="1558" w:type="dxa"/>
            <w:vAlign w:val="center"/>
          </w:tcPr>
          <w:p w14:paraId="1F926F00" w14:textId="2632AE7B" w:rsidR="004009E3" w:rsidRPr="004009E3" w:rsidRDefault="004009E3" w:rsidP="00A10F99">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2023/12/13</w:t>
            </w:r>
          </w:p>
        </w:tc>
      </w:tr>
      <w:tr w:rsidR="004009E3" w:rsidRPr="004009E3" w14:paraId="524378E5" w14:textId="77777777" w:rsidTr="004009E3">
        <w:tc>
          <w:tcPr>
            <w:tcW w:w="1630" w:type="dxa"/>
            <w:vMerge w:val="restart"/>
            <w:vAlign w:val="center"/>
          </w:tcPr>
          <w:p w14:paraId="5D13ABD6" w14:textId="6B78E685"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中枢神経</w:t>
            </w:r>
          </w:p>
        </w:tc>
        <w:tc>
          <w:tcPr>
            <w:tcW w:w="2588" w:type="dxa"/>
            <w:vAlign w:val="center"/>
          </w:tcPr>
          <w:p w14:paraId="56B422DB" w14:textId="21F95D4A"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触覚電気刺激装置及び触覚電気刺激方法</w:t>
            </w:r>
          </w:p>
        </w:tc>
        <w:tc>
          <w:tcPr>
            <w:tcW w:w="2048" w:type="dxa"/>
            <w:vAlign w:val="center"/>
          </w:tcPr>
          <w:p w14:paraId="57AA1DE6" w14:textId="767C983A"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国立大学法人　東京大学</w:t>
            </w:r>
          </w:p>
        </w:tc>
        <w:tc>
          <w:tcPr>
            <w:tcW w:w="1669" w:type="dxa"/>
            <w:vAlign w:val="center"/>
          </w:tcPr>
          <w:p w14:paraId="3449E170" w14:textId="04E238EC"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特願2022-142820</w:t>
            </w:r>
          </w:p>
        </w:tc>
        <w:tc>
          <w:tcPr>
            <w:tcW w:w="1558" w:type="dxa"/>
            <w:vAlign w:val="center"/>
          </w:tcPr>
          <w:p w14:paraId="115A5A36" w14:textId="75AE660F"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2022/09/08</w:t>
            </w:r>
          </w:p>
        </w:tc>
      </w:tr>
      <w:tr w:rsidR="004009E3" w:rsidRPr="004009E3" w14:paraId="52F193A6" w14:textId="77777777" w:rsidTr="004009E3">
        <w:tc>
          <w:tcPr>
            <w:tcW w:w="1630" w:type="dxa"/>
            <w:vMerge/>
            <w:vAlign w:val="center"/>
          </w:tcPr>
          <w:p w14:paraId="510F447D"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1C3596F" w14:textId="757A1CFD"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細菌由来ミニ細胞を含む組成物およびそれを使用する方法</w:t>
            </w:r>
          </w:p>
        </w:tc>
        <w:tc>
          <w:tcPr>
            <w:tcW w:w="2048" w:type="dxa"/>
            <w:vAlign w:val="center"/>
          </w:tcPr>
          <w:p w14:paraId="4E4AD1FD" w14:textId="68B70314"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エンジーンアイシー　モレキュラー　デリバリー　ピーティーワイ　リミテッド</w:t>
            </w:r>
          </w:p>
        </w:tc>
        <w:tc>
          <w:tcPr>
            <w:tcW w:w="1669" w:type="dxa"/>
            <w:vAlign w:val="center"/>
          </w:tcPr>
          <w:p w14:paraId="2766A882" w14:textId="366DF26A"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特願2023-222336</w:t>
            </w:r>
          </w:p>
        </w:tc>
        <w:tc>
          <w:tcPr>
            <w:tcW w:w="1558" w:type="dxa"/>
            <w:vAlign w:val="center"/>
          </w:tcPr>
          <w:p w14:paraId="285B55A6" w14:textId="32F9AB71"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2023/12/28</w:t>
            </w:r>
          </w:p>
        </w:tc>
      </w:tr>
      <w:tr w:rsidR="004009E3" w:rsidRPr="004009E3" w14:paraId="0D886A80" w14:textId="77777777" w:rsidTr="004009E3">
        <w:tc>
          <w:tcPr>
            <w:tcW w:w="1630" w:type="dxa"/>
            <w:vMerge/>
            <w:vAlign w:val="center"/>
          </w:tcPr>
          <w:p w14:paraId="7D05F667"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8CACD2B" w14:textId="2A3D48BF"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生物活性分子コンジュゲート、その調製法及び使用</w:t>
            </w:r>
          </w:p>
        </w:tc>
        <w:tc>
          <w:tcPr>
            <w:tcW w:w="2048" w:type="dxa"/>
            <w:vAlign w:val="center"/>
          </w:tcPr>
          <w:p w14:paraId="472DDF49" w14:textId="0C1CA161"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シチュアン　ケルン－バイオテック　バイオファーマシューティカル　カンパニー　リミテッド</w:t>
            </w:r>
          </w:p>
        </w:tc>
        <w:tc>
          <w:tcPr>
            <w:tcW w:w="1669" w:type="dxa"/>
            <w:vAlign w:val="center"/>
          </w:tcPr>
          <w:p w14:paraId="45DBC63E" w14:textId="2EFA7CC9"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特願2023-221143</w:t>
            </w:r>
          </w:p>
        </w:tc>
        <w:tc>
          <w:tcPr>
            <w:tcW w:w="1558" w:type="dxa"/>
            <w:vAlign w:val="center"/>
          </w:tcPr>
          <w:p w14:paraId="1B510062" w14:textId="5A91F38C"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2023/12/27</w:t>
            </w:r>
          </w:p>
        </w:tc>
      </w:tr>
      <w:tr w:rsidR="004009E3" w:rsidRPr="004009E3" w14:paraId="0F596C37" w14:textId="77777777" w:rsidTr="004009E3">
        <w:tc>
          <w:tcPr>
            <w:tcW w:w="1630" w:type="dxa"/>
            <w:vMerge/>
            <w:vAlign w:val="center"/>
          </w:tcPr>
          <w:p w14:paraId="11576A1B"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18E43E8" w14:textId="204EBE9B"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抗ＮＫＧ２Ａ抗体およびその使用</w:t>
            </w:r>
          </w:p>
        </w:tc>
        <w:tc>
          <w:tcPr>
            <w:tcW w:w="2048" w:type="dxa"/>
            <w:vAlign w:val="center"/>
          </w:tcPr>
          <w:p w14:paraId="29CFFAAB" w14:textId="07F2F2B4"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ブリストル－マイヤーズ　スクイブ　カンパニー</w:t>
            </w:r>
          </w:p>
        </w:tc>
        <w:tc>
          <w:tcPr>
            <w:tcW w:w="1669" w:type="dxa"/>
            <w:vAlign w:val="center"/>
          </w:tcPr>
          <w:p w14:paraId="2AD02E5D" w14:textId="63DA98AB"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特願2023-210886</w:t>
            </w:r>
          </w:p>
        </w:tc>
        <w:tc>
          <w:tcPr>
            <w:tcW w:w="1558" w:type="dxa"/>
            <w:vAlign w:val="center"/>
          </w:tcPr>
          <w:p w14:paraId="0F8F8120" w14:textId="541FC78A"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2023/12/14</w:t>
            </w:r>
          </w:p>
        </w:tc>
      </w:tr>
      <w:tr w:rsidR="004009E3" w:rsidRPr="004009E3" w14:paraId="1D84F4D3" w14:textId="77777777" w:rsidTr="004009E3">
        <w:tc>
          <w:tcPr>
            <w:tcW w:w="1630" w:type="dxa"/>
            <w:vMerge w:val="restart"/>
            <w:vAlign w:val="center"/>
          </w:tcPr>
          <w:p w14:paraId="6AF0C594" w14:textId="696E85B2"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color w:val="000000" w:themeColor="text1"/>
                <w:spacing w:val="5"/>
                <w:kern w:val="0"/>
                <w:sz w:val="20"/>
                <w:szCs w:val="20"/>
              </w:rPr>
              <w:t>再生医療</w:t>
            </w:r>
          </w:p>
        </w:tc>
        <w:tc>
          <w:tcPr>
            <w:tcW w:w="2588" w:type="dxa"/>
            <w:vAlign w:val="center"/>
          </w:tcPr>
          <w:p w14:paraId="31D8BD65" w14:textId="69909355"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製造装置、システム及び方法</w:t>
            </w:r>
          </w:p>
        </w:tc>
        <w:tc>
          <w:tcPr>
            <w:tcW w:w="2048" w:type="dxa"/>
            <w:vAlign w:val="center"/>
          </w:tcPr>
          <w:p w14:paraId="62E6A4A1" w14:textId="6A711FBC"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ファーマバイオ株式会社</w:t>
            </w:r>
          </w:p>
        </w:tc>
        <w:tc>
          <w:tcPr>
            <w:tcW w:w="1669" w:type="dxa"/>
            <w:vAlign w:val="center"/>
          </w:tcPr>
          <w:p w14:paraId="4546A5A1" w14:textId="16474EF4"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特願2023-219520</w:t>
            </w:r>
          </w:p>
        </w:tc>
        <w:tc>
          <w:tcPr>
            <w:tcW w:w="1558" w:type="dxa"/>
            <w:vAlign w:val="center"/>
          </w:tcPr>
          <w:p w14:paraId="424CF5F8" w14:textId="48AC95B2"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2023/12/26</w:t>
            </w:r>
          </w:p>
        </w:tc>
      </w:tr>
      <w:tr w:rsidR="004009E3" w:rsidRPr="004009E3" w14:paraId="4812BB6F" w14:textId="77777777" w:rsidTr="004009E3">
        <w:tc>
          <w:tcPr>
            <w:tcW w:w="1630" w:type="dxa"/>
            <w:vMerge/>
            <w:vAlign w:val="center"/>
          </w:tcPr>
          <w:p w14:paraId="07A1B3DB" w14:textId="135C291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17D9540" w14:textId="37EE0FD0"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心筋細胞を生成及び増殖させるためのＷＮＴアゴニスト、並びに生理活性脂質を用いた試薬及び方法</w:t>
            </w:r>
          </w:p>
        </w:tc>
        <w:tc>
          <w:tcPr>
            <w:tcW w:w="2048" w:type="dxa"/>
            <w:vAlign w:val="center"/>
          </w:tcPr>
          <w:p w14:paraId="29D39709" w14:textId="42E167C5"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ザ　ボード　オブ　トラスティーズ　オブ　ザ　レランド　スタンフォード　ジ</w:t>
            </w:r>
            <w:r w:rsidRPr="004009E3">
              <w:rPr>
                <w:rFonts w:ascii="HG丸ｺﾞｼｯｸM-PRO" w:eastAsia="HG丸ｺﾞｼｯｸM-PRO" w:hAnsi="HG丸ｺﾞｼｯｸM-PRO"/>
                <w:color w:val="000000"/>
                <w:sz w:val="20"/>
                <w:szCs w:val="20"/>
              </w:rPr>
              <w:lastRenderedPageBreak/>
              <w:t>ュニア　ユニバーシティー</w:t>
            </w:r>
          </w:p>
        </w:tc>
        <w:tc>
          <w:tcPr>
            <w:tcW w:w="1669" w:type="dxa"/>
            <w:vAlign w:val="center"/>
          </w:tcPr>
          <w:p w14:paraId="3556057E" w14:textId="351759D4"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lastRenderedPageBreak/>
              <w:t>特願2023-211427</w:t>
            </w:r>
          </w:p>
        </w:tc>
        <w:tc>
          <w:tcPr>
            <w:tcW w:w="1558" w:type="dxa"/>
            <w:vAlign w:val="center"/>
          </w:tcPr>
          <w:p w14:paraId="401D88B7" w14:textId="5BDDEE15"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2023/12/14</w:t>
            </w:r>
          </w:p>
        </w:tc>
      </w:tr>
      <w:tr w:rsidR="004009E3" w:rsidRPr="004009E3" w14:paraId="374DD623" w14:textId="77777777" w:rsidTr="004009E3">
        <w:tc>
          <w:tcPr>
            <w:tcW w:w="1630" w:type="dxa"/>
            <w:vMerge w:val="restart"/>
            <w:vAlign w:val="center"/>
          </w:tcPr>
          <w:p w14:paraId="035E753B" w14:textId="6F39F988"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オルガノイド</w:t>
            </w:r>
          </w:p>
        </w:tc>
        <w:tc>
          <w:tcPr>
            <w:tcW w:w="2588" w:type="dxa"/>
            <w:vAlign w:val="center"/>
          </w:tcPr>
          <w:p w14:paraId="59C3F80D" w14:textId="0ADA4CE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小腸上皮様細胞及びその作製方法</w:t>
            </w:r>
          </w:p>
        </w:tc>
        <w:tc>
          <w:tcPr>
            <w:tcW w:w="2048" w:type="dxa"/>
            <w:vAlign w:val="center"/>
          </w:tcPr>
          <w:p w14:paraId="73C4ECCB" w14:textId="77777777" w:rsidR="004009E3" w:rsidRPr="004009E3" w:rsidRDefault="004009E3" w:rsidP="00A95B16">
            <w:pPr>
              <w:pStyle w:val="ng-star-inserted"/>
              <w:wordWrap w:val="0"/>
              <w:spacing w:before="0" w:beforeAutospacing="0" w:after="0" w:afterAutospacing="0"/>
              <w:textAlignment w:val="baseline"/>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国立研究開発法人医薬基盤・健康・栄養研究所</w:t>
            </w:r>
          </w:p>
          <w:p w14:paraId="4E0FFD96" w14:textId="64BD0E65"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他</w:t>
            </w:r>
          </w:p>
        </w:tc>
        <w:tc>
          <w:tcPr>
            <w:tcW w:w="1669" w:type="dxa"/>
            <w:vAlign w:val="center"/>
          </w:tcPr>
          <w:p w14:paraId="56804ECA" w14:textId="59F7542D"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特願2022-143939</w:t>
            </w:r>
          </w:p>
        </w:tc>
        <w:tc>
          <w:tcPr>
            <w:tcW w:w="1558" w:type="dxa"/>
            <w:vAlign w:val="center"/>
          </w:tcPr>
          <w:p w14:paraId="135B796C" w14:textId="0065246F"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2022/09/09</w:t>
            </w:r>
          </w:p>
        </w:tc>
      </w:tr>
      <w:tr w:rsidR="004009E3" w:rsidRPr="004009E3" w14:paraId="64549F17" w14:textId="77777777" w:rsidTr="004009E3">
        <w:tc>
          <w:tcPr>
            <w:tcW w:w="1630" w:type="dxa"/>
            <w:vMerge/>
            <w:vAlign w:val="center"/>
          </w:tcPr>
          <w:p w14:paraId="5C217394" w14:textId="7777777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0A5BEF0D" w14:textId="7AAE13B0"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インサイチュ又はインビトロでのマルチパラメータ細胞及び細胞内画像データ用の計算システムパソロジー空間分析プラットフォーム</w:t>
            </w:r>
          </w:p>
        </w:tc>
        <w:tc>
          <w:tcPr>
            <w:tcW w:w="2048" w:type="dxa"/>
            <w:vAlign w:val="center"/>
          </w:tcPr>
          <w:p w14:paraId="03EE89FC" w14:textId="033653A8"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ユニバーシティ　オブ　ピッツバーグ－オブ　ザ　コモンウェルス　システム　オブ　ハイヤー　エデュケーション</w:t>
            </w:r>
          </w:p>
        </w:tc>
        <w:tc>
          <w:tcPr>
            <w:tcW w:w="1669" w:type="dxa"/>
            <w:vAlign w:val="center"/>
          </w:tcPr>
          <w:p w14:paraId="71304E3A" w14:textId="116E5F6B"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特願2023-222063</w:t>
            </w:r>
          </w:p>
        </w:tc>
        <w:tc>
          <w:tcPr>
            <w:tcW w:w="1558" w:type="dxa"/>
            <w:vAlign w:val="center"/>
          </w:tcPr>
          <w:p w14:paraId="6536046C" w14:textId="524F42F1"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2023/12/28</w:t>
            </w:r>
          </w:p>
        </w:tc>
      </w:tr>
      <w:tr w:rsidR="004009E3" w:rsidRPr="004009E3" w14:paraId="77E67B2A" w14:textId="77777777" w:rsidTr="004009E3">
        <w:tc>
          <w:tcPr>
            <w:tcW w:w="1630" w:type="dxa"/>
            <w:vMerge w:val="restart"/>
            <w:vAlign w:val="center"/>
          </w:tcPr>
          <w:p w14:paraId="72C80D95" w14:textId="7890442D"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バイオマーカー</w:t>
            </w:r>
          </w:p>
        </w:tc>
        <w:tc>
          <w:tcPr>
            <w:tcW w:w="2588" w:type="dxa"/>
            <w:vAlign w:val="center"/>
          </w:tcPr>
          <w:p w14:paraId="7FBE0430" w14:textId="24996E8F"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神経損傷および／または疾患のタンパク質バイオマーカー指標及びその使用の方法</w:t>
            </w:r>
          </w:p>
        </w:tc>
        <w:tc>
          <w:tcPr>
            <w:tcW w:w="2048" w:type="dxa"/>
            <w:vAlign w:val="center"/>
          </w:tcPr>
          <w:p w14:paraId="37B39767" w14:textId="2D333A58"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ブレインボックス　ソルーションズ、インコーポレイテッド</w:t>
            </w:r>
          </w:p>
        </w:tc>
        <w:tc>
          <w:tcPr>
            <w:tcW w:w="1669" w:type="dxa"/>
            <w:vAlign w:val="center"/>
          </w:tcPr>
          <w:p w14:paraId="7FC42EE5" w14:textId="19DBC176"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特願2024-001282</w:t>
            </w:r>
          </w:p>
        </w:tc>
        <w:tc>
          <w:tcPr>
            <w:tcW w:w="1558" w:type="dxa"/>
            <w:vAlign w:val="center"/>
          </w:tcPr>
          <w:p w14:paraId="2447F749" w14:textId="1E99855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2024/01/09</w:t>
            </w:r>
          </w:p>
        </w:tc>
      </w:tr>
      <w:tr w:rsidR="004009E3" w:rsidRPr="004009E3" w14:paraId="2864EAF9" w14:textId="77777777" w:rsidTr="004009E3">
        <w:tc>
          <w:tcPr>
            <w:tcW w:w="1630" w:type="dxa"/>
            <w:vMerge/>
            <w:vAlign w:val="center"/>
          </w:tcPr>
          <w:p w14:paraId="15972F6B" w14:textId="7777777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402C621" w14:textId="1F85378F"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抗ＩＬ２３特異的抗体で治療した後の持続応答予測因子</w:t>
            </w:r>
          </w:p>
        </w:tc>
        <w:tc>
          <w:tcPr>
            <w:tcW w:w="2048" w:type="dxa"/>
            <w:vAlign w:val="center"/>
          </w:tcPr>
          <w:p w14:paraId="5977CAE9" w14:textId="54B1324E"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ヤンセン　バイオテツク，インコーポレーテツド</w:t>
            </w:r>
          </w:p>
        </w:tc>
        <w:tc>
          <w:tcPr>
            <w:tcW w:w="1669" w:type="dxa"/>
            <w:vAlign w:val="center"/>
          </w:tcPr>
          <w:p w14:paraId="63B02E33" w14:textId="2108B5F9"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特願2023-223072</w:t>
            </w:r>
          </w:p>
        </w:tc>
        <w:tc>
          <w:tcPr>
            <w:tcW w:w="1558" w:type="dxa"/>
            <w:vAlign w:val="center"/>
          </w:tcPr>
          <w:p w14:paraId="78E94765" w14:textId="6639C754"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2023/12/28</w:t>
            </w:r>
          </w:p>
        </w:tc>
      </w:tr>
      <w:tr w:rsidR="004009E3" w:rsidRPr="004009E3" w14:paraId="42D89B94" w14:textId="77777777" w:rsidTr="004009E3">
        <w:tc>
          <w:tcPr>
            <w:tcW w:w="1630" w:type="dxa"/>
            <w:vMerge/>
            <w:vAlign w:val="center"/>
          </w:tcPr>
          <w:p w14:paraId="48ED95C8" w14:textId="52C1A1F1"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D97EACD" w14:textId="5582F7B2"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癌の臨床転帰を予測する方法</w:t>
            </w:r>
          </w:p>
        </w:tc>
        <w:tc>
          <w:tcPr>
            <w:tcW w:w="2048" w:type="dxa"/>
            <w:vAlign w:val="center"/>
          </w:tcPr>
          <w:p w14:paraId="2817AFD0" w14:textId="1C654E8B"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ジェノミック　ヘルス，　インコーポレイテッド</w:t>
            </w:r>
          </w:p>
        </w:tc>
        <w:tc>
          <w:tcPr>
            <w:tcW w:w="1669" w:type="dxa"/>
            <w:vAlign w:val="center"/>
          </w:tcPr>
          <w:p w14:paraId="2FC08346" w14:textId="3F528C65"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特願2023-213416</w:t>
            </w:r>
          </w:p>
        </w:tc>
        <w:tc>
          <w:tcPr>
            <w:tcW w:w="1558" w:type="dxa"/>
            <w:vAlign w:val="center"/>
          </w:tcPr>
          <w:p w14:paraId="0778DD90" w14:textId="5CE0DE60"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2023/12/18</w:t>
            </w:r>
          </w:p>
        </w:tc>
      </w:tr>
      <w:tr w:rsidR="004009E3" w:rsidRPr="004009E3" w14:paraId="153E422A" w14:textId="77777777" w:rsidTr="004009E3">
        <w:tc>
          <w:tcPr>
            <w:tcW w:w="1630" w:type="dxa"/>
            <w:vMerge/>
            <w:vAlign w:val="center"/>
          </w:tcPr>
          <w:p w14:paraId="0AD5546F" w14:textId="7777777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3514EDBB" w14:textId="130DE350"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ＮＴＲＫ融合タンパク質を検出するための組織化学的および細胞化学的方法</w:t>
            </w:r>
          </w:p>
        </w:tc>
        <w:tc>
          <w:tcPr>
            <w:tcW w:w="2048" w:type="dxa"/>
            <w:vAlign w:val="center"/>
          </w:tcPr>
          <w:p w14:paraId="7EF0FCBE" w14:textId="16D63C85"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ヴェンタナ　メディカル　システムズ，　インク．</w:t>
            </w:r>
          </w:p>
        </w:tc>
        <w:tc>
          <w:tcPr>
            <w:tcW w:w="1669" w:type="dxa"/>
            <w:vAlign w:val="center"/>
          </w:tcPr>
          <w:p w14:paraId="7E1CEEBE" w14:textId="33B0D7B3"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特願2023-212951</w:t>
            </w:r>
          </w:p>
        </w:tc>
        <w:tc>
          <w:tcPr>
            <w:tcW w:w="1558" w:type="dxa"/>
            <w:vAlign w:val="center"/>
          </w:tcPr>
          <w:p w14:paraId="36FFFA9E" w14:textId="224FB762"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2023/12/18</w:t>
            </w:r>
          </w:p>
        </w:tc>
      </w:tr>
      <w:tr w:rsidR="004009E3" w:rsidRPr="004009E3" w14:paraId="727E4FF7" w14:textId="77777777" w:rsidTr="004009E3">
        <w:tc>
          <w:tcPr>
            <w:tcW w:w="1630" w:type="dxa"/>
            <w:vMerge/>
            <w:vAlign w:val="center"/>
          </w:tcPr>
          <w:p w14:paraId="03CD3CD9" w14:textId="7777777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73A409C6" w14:textId="782DD99C"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診断目的のためのデータの収集および解析</w:t>
            </w:r>
          </w:p>
        </w:tc>
        <w:tc>
          <w:tcPr>
            <w:tcW w:w="2048" w:type="dxa"/>
            <w:vAlign w:val="center"/>
          </w:tcPr>
          <w:p w14:paraId="7717F2ED" w14:textId="12021D00"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ユニバーシティー　ヘルス　ネットワーク</w:t>
            </w:r>
          </w:p>
        </w:tc>
        <w:tc>
          <w:tcPr>
            <w:tcW w:w="1669" w:type="dxa"/>
            <w:vAlign w:val="center"/>
          </w:tcPr>
          <w:p w14:paraId="6CCF73FE" w14:textId="761F4F0E"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特願2023-198373</w:t>
            </w:r>
          </w:p>
        </w:tc>
        <w:tc>
          <w:tcPr>
            <w:tcW w:w="1558" w:type="dxa"/>
            <w:vAlign w:val="center"/>
          </w:tcPr>
          <w:p w14:paraId="6DA1C7E3" w14:textId="2A28C5EC"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2023/11/22</w:t>
            </w:r>
          </w:p>
        </w:tc>
      </w:tr>
      <w:tr w:rsidR="00B56530" w:rsidRPr="004009E3" w14:paraId="57803F0A" w14:textId="77777777" w:rsidTr="004009E3">
        <w:tc>
          <w:tcPr>
            <w:tcW w:w="1630" w:type="dxa"/>
            <w:vAlign w:val="center"/>
          </w:tcPr>
          <w:p w14:paraId="041E84EF" w14:textId="6B340B3F"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核酸医薬</w:t>
            </w:r>
          </w:p>
        </w:tc>
        <w:tc>
          <w:tcPr>
            <w:tcW w:w="2588" w:type="dxa"/>
            <w:vAlign w:val="center"/>
          </w:tcPr>
          <w:p w14:paraId="21DE675E"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C3050DF"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49B5F0B"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2799EF5B"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4009E3" w:rsidRPr="004009E3" w14:paraId="0CD48E9F" w14:textId="77777777" w:rsidTr="004009E3">
        <w:tc>
          <w:tcPr>
            <w:tcW w:w="1630" w:type="dxa"/>
            <w:vMerge w:val="restart"/>
            <w:vAlign w:val="center"/>
          </w:tcPr>
          <w:p w14:paraId="7C34E541" w14:textId="5B2D6C0F"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遺伝子治療</w:t>
            </w:r>
          </w:p>
        </w:tc>
        <w:tc>
          <w:tcPr>
            <w:tcW w:w="2588" w:type="dxa"/>
            <w:vAlign w:val="center"/>
          </w:tcPr>
          <w:p w14:paraId="144BFA35" w14:textId="20A99EC8"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ライソゾーム病の遺伝子治療</w:t>
            </w:r>
          </w:p>
        </w:tc>
        <w:tc>
          <w:tcPr>
            <w:tcW w:w="2048" w:type="dxa"/>
            <w:vAlign w:val="center"/>
          </w:tcPr>
          <w:p w14:paraId="41CA8604" w14:textId="263D2B4F"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プリベイル　セラピューティクス，インコーポレーテッド</w:t>
            </w:r>
          </w:p>
        </w:tc>
        <w:tc>
          <w:tcPr>
            <w:tcW w:w="1669" w:type="dxa"/>
            <w:vAlign w:val="center"/>
          </w:tcPr>
          <w:p w14:paraId="11841B3A" w14:textId="0FCEBC1C"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特願2024-001041</w:t>
            </w:r>
          </w:p>
        </w:tc>
        <w:tc>
          <w:tcPr>
            <w:tcW w:w="1558" w:type="dxa"/>
            <w:vAlign w:val="center"/>
          </w:tcPr>
          <w:p w14:paraId="14153665" w14:textId="0913267D"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2024/01/09</w:t>
            </w:r>
          </w:p>
        </w:tc>
      </w:tr>
      <w:tr w:rsidR="004009E3" w:rsidRPr="004009E3" w14:paraId="337E4D40" w14:textId="77777777" w:rsidTr="004009E3">
        <w:tc>
          <w:tcPr>
            <w:tcW w:w="1630" w:type="dxa"/>
            <w:vMerge/>
            <w:vAlign w:val="center"/>
          </w:tcPr>
          <w:p w14:paraId="2331C4BD" w14:textId="7777777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47554FA4" w14:textId="3A36469C"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ＣＲＩＳＰＲ関連タンパク質をコードする核酸、及びその使用</w:t>
            </w:r>
          </w:p>
        </w:tc>
        <w:tc>
          <w:tcPr>
            <w:tcW w:w="2048" w:type="dxa"/>
            <w:vAlign w:val="center"/>
          </w:tcPr>
          <w:p w14:paraId="2EDD1D46" w14:textId="4F3FA4FD"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キュアバック　エスイー</w:t>
            </w:r>
          </w:p>
        </w:tc>
        <w:tc>
          <w:tcPr>
            <w:tcW w:w="1669" w:type="dxa"/>
            <w:vAlign w:val="center"/>
          </w:tcPr>
          <w:p w14:paraId="73B8BFF9" w14:textId="25E281CE"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特願2023-219252</w:t>
            </w:r>
          </w:p>
        </w:tc>
        <w:tc>
          <w:tcPr>
            <w:tcW w:w="1558" w:type="dxa"/>
            <w:vAlign w:val="center"/>
          </w:tcPr>
          <w:p w14:paraId="11A9A07B" w14:textId="7D9A7813"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2023/12/26</w:t>
            </w:r>
          </w:p>
        </w:tc>
      </w:tr>
      <w:tr w:rsidR="004009E3" w:rsidRPr="004009E3" w14:paraId="6BBF6545" w14:textId="77777777" w:rsidTr="004009E3">
        <w:tc>
          <w:tcPr>
            <w:tcW w:w="1630" w:type="dxa"/>
            <w:vMerge/>
            <w:vAlign w:val="center"/>
          </w:tcPr>
          <w:p w14:paraId="1EE710DA" w14:textId="7777777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217E429B" w14:textId="38CC3216"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ピルビン酸キナーゼ欠損症を治療するためのＰＫＬＲ送達用レンチウイルスベクター</w:t>
            </w:r>
          </w:p>
        </w:tc>
        <w:tc>
          <w:tcPr>
            <w:tcW w:w="2048" w:type="dxa"/>
            <w:vAlign w:val="center"/>
          </w:tcPr>
          <w:p w14:paraId="03CDEBC2" w14:textId="0CAA4113"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コンソルシオ　セントロ　デ　インベスティガシオン　バイオメディカ　エン　レッド</w:t>
            </w:r>
          </w:p>
        </w:tc>
        <w:tc>
          <w:tcPr>
            <w:tcW w:w="1669" w:type="dxa"/>
            <w:vAlign w:val="center"/>
          </w:tcPr>
          <w:p w14:paraId="0DDA34D7" w14:textId="091A825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特願2023-208939</w:t>
            </w:r>
          </w:p>
        </w:tc>
        <w:tc>
          <w:tcPr>
            <w:tcW w:w="1558" w:type="dxa"/>
            <w:vAlign w:val="center"/>
          </w:tcPr>
          <w:p w14:paraId="0729DAE6" w14:textId="5906FDAC"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2023/12/12</w:t>
            </w:r>
          </w:p>
        </w:tc>
      </w:tr>
      <w:tr w:rsidR="00B56530" w:rsidRPr="004009E3" w14:paraId="2AB6B63D" w14:textId="77777777" w:rsidTr="004009E3">
        <w:tc>
          <w:tcPr>
            <w:tcW w:w="1630" w:type="dxa"/>
            <w:vAlign w:val="center"/>
          </w:tcPr>
          <w:p w14:paraId="7BCD3991" w14:textId="461B4810"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細胞治療</w:t>
            </w:r>
          </w:p>
        </w:tc>
        <w:tc>
          <w:tcPr>
            <w:tcW w:w="2588" w:type="dxa"/>
            <w:vAlign w:val="center"/>
          </w:tcPr>
          <w:p w14:paraId="0B2669F6"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5BBBC6A0"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DBFD42C"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533B72FA"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4009E3" w:rsidRPr="004009E3" w14:paraId="37DAA168" w14:textId="77777777" w:rsidTr="004009E3">
        <w:trPr>
          <w:trHeight w:val="2299"/>
        </w:trPr>
        <w:tc>
          <w:tcPr>
            <w:tcW w:w="1630" w:type="dxa"/>
            <w:vMerge w:val="restart"/>
            <w:vAlign w:val="center"/>
          </w:tcPr>
          <w:p w14:paraId="59D2B5B5" w14:textId="3F257C78"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color w:val="000000" w:themeColor="text1"/>
                <w:spacing w:val="5"/>
                <w:kern w:val="0"/>
                <w:sz w:val="20"/>
                <w:szCs w:val="20"/>
              </w:rPr>
              <w:t>抗腫瘍</w:t>
            </w:r>
          </w:p>
        </w:tc>
        <w:tc>
          <w:tcPr>
            <w:tcW w:w="2588" w:type="dxa"/>
            <w:vAlign w:val="center"/>
          </w:tcPr>
          <w:p w14:paraId="0391D3B3" w14:textId="70F63BEF"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抗ＣＤ１９免疫療法によりがんを処置するための組成物および方法</w:t>
            </w:r>
          </w:p>
        </w:tc>
        <w:tc>
          <w:tcPr>
            <w:tcW w:w="2048" w:type="dxa"/>
            <w:vAlign w:val="center"/>
          </w:tcPr>
          <w:p w14:paraId="0C731F92" w14:textId="316626C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ザ　ユナイテッド　ステイツ　オブ　アメリカ，　アズ　リプレゼンテッド　バイ　ザ　セクレタリー，　デパートメント　オブ　ヘルス　アンド　ヒューマン　サービシーズ</w:t>
            </w:r>
          </w:p>
        </w:tc>
        <w:tc>
          <w:tcPr>
            <w:tcW w:w="1669" w:type="dxa"/>
            <w:vAlign w:val="center"/>
          </w:tcPr>
          <w:p w14:paraId="378ED797" w14:textId="3DDBB398"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特願2023-212056</w:t>
            </w:r>
          </w:p>
        </w:tc>
        <w:tc>
          <w:tcPr>
            <w:tcW w:w="1558" w:type="dxa"/>
            <w:vAlign w:val="center"/>
          </w:tcPr>
          <w:p w14:paraId="7DF1947E" w14:textId="308595A0"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2023/12/15</w:t>
            </w:r>
          </w:p>
        </w:tc>
      </w:tr>
      <w:tr w:rsidR="004009E3" w:rsidRPr="004009E3" w14:paraId="76C51A0C" w14:textId="77777777" w:rsidTr="004009E3">
        <w:tc>
          <w:tcPr>
            <w:tcW w:w="1630" w:type="dxa"/>
            <w:vMerge/>
            <w:vAlign w:val="center"/>
          </w:tcPr>
          <w:p w14:paraId="596EE188"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0DCEF494" w14:textId="370B2AB4"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癌療法のためのコンジュゲートの塩</w:t>
            </w:r>
          </w:p>
        </w:tc>
        <w:tc>
          <w:tcPr>
            <w:tcW w:w="2048" w:type="dxa"/>
            <w:vAlign w:val="center"/>
          </w:tcPr>
          <w:p w14:paraId="578980E5" w14:textId="42720618"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バイオサイト　リミテッド</w:t>
            </w:r>
          </w:p>
        </w:tc>
        <w:tc>
          <w:tcPr>
            <w:tcW w:w="1669" w:type="dxa"/>
            <w:vAlign w:val="center"/>
          </w:tcPr>
          <w:p w14:paraId="5122B4B2" w14:textId="14B91264"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特願2023-216190</w:t>
            </w:r>
          </w:p>
        </w:tc>
        <w:tc>
          <w:tcPr>
            <w:tcW w:w="1558" w:type="dxa"/>
            <w:vAlign w:val="center"/>
          </w:tcPr>
          <w:p w14:paraId="3B7AF2E5" w14:textId="1B034798"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2023/12/21</w:t>
            </w:r>
          </w:p>
        </w:tc>
      </w:tr>
      <w:tr w:rsidR="004009E3" w:rsidRPr="004009E3" w14:paraId="2ED0B441" w14:textId="77777777" w:rsidTr="004009E3">
        <w:tc>
          <w:tcPr>
            <w:tcW w:w="1630" w:type="dxa"/>
            <w:vMerge/>
            <w:vAlign w:val="center"/>
          </w:tcPr>
          <w:p w14:paraId="02853CEB" w14:textId="77777777"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4C7EAEE7" w14:textId="4FCBB906"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癌の治療のための配合剤</w:t>
            </w:r>
          </w:p>
        </w:tc>
        <w:tc>
          <w:tcPr>
            <w:tcW w:w="2048" w:type="dxa"/>
            <w:vAlign w:val="center"/>
          </w:tcPr>
          <w:p w14:paraId="3308C237" w14:textId="55860401"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プレサージュ　バイオサイエンシズ，インコーポレイテッド</w:t>
            </w:r>
          </w:p>
        </w:tc>
        <w:tc>
          <w:tcPr>
            <w:tcW w:w="1669" w:type="dxa"/>
            <w:vAlign w:val="center"/>
          </w:tcPr>
          <w:p w14:paraId="720F90D8" w14:textId="115478A0"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特願2023-223257</w:t>
            </w:r>
          </w:p>
        </w:tc>
        <w:tc>
          <w:tcPr>
            <w:tcW w:w="1558" w:type="dxa"/>
            <w:vAlign w:val="center"/>
          </w:tcPr>
          <w:p w14:paraId="5A3498A4" w14:textId="70A458EE" w:rsidR="004009E3" w:rsidRPr="004009E3" w:rsidRDefault="004009E3" w:rsidP="00A10F99">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2023/12/28</w:t>
            </w:r>
          </w:p>
        </w:tc>
      </w:tr>
      <w:tr w:rsidR="004009E3" w:rsidRPr="004009E3" w14:paraId="2F957AA0" w14:textId="77777777" w:rsidTr="004009E3">
        <w:tc>
          <w:tcPr>
            <w:tcW w:w="1630" w:type="dxa"/>
            <w:vMerge/>
            <w:vAlign w:val="center"/>
          </w:tcPr>
          <w:p w14:paraId="71BBF13C" w14:textId="0924FE14"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2227BB7" w14:textId="67423DB2"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ファルネシルトランスフェラーゼ阻害剤を用いて癌患者を治療する方法</w:t>
            </w:r>
          </w:p>
        </w:tc>
        <w:tc>
          <w:tcPr>
            <w:tcW w:w="2048" w:type="dxa"/>
            <w:vAlign w:val="center"/>
          </w:tcPr>
          <w:p w14:paraId="0FF0EB22" w14:textId="7345CBC0"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クラ　オンコロジー，　インコーポレイテッド</w:t>
            </w:r>
          </w:p>
        </w:tc>
        <w:tc>
          <w:tcPr>
            <w:tcW w:w="1669" w:type="dxa"/>
            <w:vAlign w:val="center"/>
          </w:tcPr>
          <w:p w14:paraId="28792E0D" w14:textId="3516E9BB"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特願2023-209791</w:t>
            </w:r>
          </w:p>
        </w:tc>
        <w:tc>
          <w:tcPr>
            <w:tcW w:w="1558" w:type="dxa"/>
            <w:vAlign w:val="center"/>
          </w:tcPr>
          <w:p w14:paraId="4BE87320" w14:textId="4B116EE5"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2023/12/13</w:t>
            </w:r>
          </w:p>
        </w:tc>
      </w:tr>
      <w:tr w:rsidR="004009E3" w:rsidRPr="004009E3" w14:paraId="14CD382C" w14:textId="77777777" w:rsidTr="004009E3">
        <w:tc>
          <w:tcPr>
            <w:tcW w:w="1630" w:type="dxa"/>
            <w:vMerge/>
            <w:vAlign w:val="center"/>
          </w:tcPr>
          <w:p w14:paraId="6E14E135" w14:textId="7777777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3210A10C" w14:textId="56A8D277"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Ｄ－アロースの癌細胞に取り込まれる性質を利用する薬物輸送担体、薬物輸送方法および腎細胞癌治療のための組成物</w:t>
            </w:r>
          </w:p>
        </w:tc>
        <w:tc>
          <w:tcPr>
            <w:tcW w:w="2048" w:type="dxa"/>
            <w:vAlign w:val="center"/>
          </w:tcPr>
          <w:p w14:paraId="42FF0753" w14:textId="259F134C"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セトラスホールディングス株式会社</w:t>
            </w:r>
          </w:p>
        </w:tc>
        <w:tc>
          <w:tcPr>
            <w:tcW w:w="1669" w:type="dxa"/>
            <w:vAlign w:val="center"/>
          </w:tcPr>
          <w:p w14:paraId="4CC8DD4F" w14:textId="34A48AD9"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特願2023-214574</w:t>
            </w:r>
          </w:p>
        </w:tc>
        <w:tc>
          <w:tcPr>
            <w:tcW w:w="1558" w:type="dxa"/>
            <w:vAlign w:val="center"/>
          </w:tcPr>
          <w:p w14:paraId="50DEF797" w14:textId="276F7C41"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2023/12/20</w:t>
            </w:r>
          </w:p>
        </w:tc>
      </w:tr>
      <w:tr w:rsidR="004009E3" w:rsidRPr="004009E3" w14:paraId="4A5BBE16" w14:textId="77777777" w:rsidTr="004009E3">
        <w:tc>
          <w:tcPr>
            <w:tcW w:w="1630" w:type="dxa"/>
            <w:vMerge/>
            <w:vAlign w:val="center"/>
          </w:tcPr>
          <w:p w14:paraId="306EB056" w14:textId="7777777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216FA3CB" w14:textId="2EE23346"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抗体薬物複合体、その調製方法、およびその使用</w:t>
            </w:r>
          </w:p>
        </w:tc>
        <w:tc>
          <w:tcPr>
            <w:tcW w:w="2048" w:type="dxa"/>
            <w:vAlign w:val="center"/>
          </w:tcPr>
          <w:p w14:paraId="52EB6056" w14:textId="36D5D277"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シチュアン　ケルン－バイオテック　バイオファーマシューティカル　カンパニー　リミテッド</w:t>
            </w:r>
          </w:p>
        </w:tc>
        <w:tc>
          <w:tcPr>
            <w:tcW w:w="1669" w:type="dxa"/>
            <w:vAlign w:val="center"/>
          </w:tcPr>
          <w:p w14:paraId="2ADBA8EC" w14:textId="734589CB"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特願2023-213677</w:t>
            </w:r>
          </w:p>
        </w:tc>
        <w:tc>
          <w:tcPr>
            <w:tcW w:w="1558" w:type="dxa"/>
            <w:vAlign w:val="center"/>
          </w:tcPr>
          <w:p w14:paraId="47EC2BDE" w14:textId="4DC42EDA"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2023/12/19</w:t>
            </w:r>
          </w:p>
        </w:tc>
      </w:tr>
      <w:tr w:rsidR="004009E3" w:rsidRPr="004009E3" w14:paraId="5A346C44" w14:textId="77777777" w:rsidTr="004009E3">
        <w:tc>
          <w:tcPr>
            <w:tcW w:w="1630" w:type="dxa"/>
            <w:vMerge/>
            <w:vAlign w:val="center"/>
          </w:tcPr>
          <w:p w14:paraId="050368BA" w14:textId="77777777" w:rsidR="004009E3" w:rsidRPr="004009E3" w:rsidRDefault="004009E3" w:rsidP="00A95B1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ED56D7A" w14:textId="77403BC8"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エフェクターＴ細胞をリプログラムするためのヒストン修飾因子の使用</w:t>
            </w:r>
          </w:p>
        </w:tc>
        <w:tc>
          <w:tcPr>
            <w:tcW w:w="2048" w:type="dxa"/>
            <w:vAlign w:val="center"/>
          </w:tcPr>
          <w:p w14:paraId="0CD5CD38" w14:textId="76424E4E"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ボード　オブ　リージェンツ　ザ　ユニヴァーシティ　オブ　テキサス　システム</w:t>
            </w:r>
          </w:p>
        </w:tc>
        <w:tc>
          <w:tcPr>
            <w:tcW w:w="1669" w:type="dxa"/>
            <w:vAlign w:val="center"/>
          </w:tcPr>
          <w:p w14:paraId="012EA667" w14:textId="1535B35F"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特願2023-210666</w:t>
            </w:r>
          </w:p>
        </w:tc>
        <w:tc>
          <w:tcPr>
            <w:tcW w:w="1558" w:type="dxa"/>
            <w:vAlign w:val="center"/>
          </w:tcPr>
          <w:p w14:paraId="75B274B6" w14:textId="482F0CF1" w:rsidR="004009E3" w:rsidRPr="004009E3" w:rsidRDefault="004009E3" w:rsidP="00A95B16">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2023/12/14</w:t>
            </w:r>
          </w:p>
        </w:tc>
      </w:tr>
      <w:tr w:rsidR="004009E3" w:rsidRPr="004009E3" w14:paraId="2D9ED39B" w14:textId="77777777" w:rsidTr="004009E3">
        <w:tc>
          <w:tcPr>
            <w:tcW w:w="1630" w:type="dxa"/>
            <w:vMerge w:val="restart"/>
            <w:vAlign w:val="center"/>
          </w:tcPr>
          <w:p w14:paraId="6A3B4617"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color w:val="000000" w:themeColor="text1"/>
                <w:spacing w:val="5"/>
                <w:kern w:val="0"/>
                <w:sz w:val="20"/>
                <w:szCs w:val="20"/>
              </w:rPr>
              <w:t>化粧品</w:t>
            </w:r>
          </w:p>
        </w:tc>
        <w:tc>
          <w:tcPr>
            <w:tcW w:w="2588" w:type="dxa"/>
            <w:vAlign w:val="center"/>
          </w:tcPr>
          <w:p w14:paraId="7EFCE20E" w14:textId="2E6814CD"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１２Ｒ－リポキシゲナーゼ産生促進剤</w:t>
            </w:r>
          </w:p>
        </w:tc>
        <w:tc>
          <w:tcPr>
            <w:tcW w:w="2048" w:type="dxa"/>
            <w:vAlign w:val="center"/>
          </w:tcPr>
          <w:p w14:paraId="46791D09" w14:textId="69F2D25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日本メナード化粧品株式会社</w:t>
            </w:r>
          </w:p>
        </w:tc>
        <w:tc>
          <w:tcPr>
            <w:tcW w:w="1669" w:type="dxa"/>
            <w:vAlign w:val="center"/>
          </w:tcPr>
          <w:p w14:paraId="2F5BB61E" w14:textId="7FD8DAE4"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特願2022-143604</w:t>
            </w:r>
          </w:p>
        </w:tc>
        <w:tc>
          <w:tcPr>
            <w:tcW w:w="1558" w:type="dxa"/>
            <w:vAlign w:val="center"/>
          </w:tcPr>
          <w:p w14:paraId="6C665A30" w14:textId="3D525876"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2022/09/09</w:t>
            </w:r>
          </w:p>
        </w:tc>
      </w:tr>
      <w:tr w:rsidR="004009E3" w:rsidRPr="004009E3" w14:paraId="1DC9BF6E" w14:textId="77777777" w:rsidTr="004009E3">
        <w:tc>
          <w:tcPr>
            <w:tcW w:w="1630" w:type="dxa"/>
            <w:vMerge/>
            <w:vAlign w:val="center"/>
          </w:tcPr>
          <w:p w14:paraId="4FA794EE"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B0959C2" w14:textId="515341F6"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肌状態特徴量推定方法</w:t>
            </w:r>
          </w:p>
        </w:tc>
        <w:tc>
          <w:tcPr>
            <w:tcW w:w="2048" w:type="dxa"/>
            <w:vAlign w:val="center"/>
          </w:tcPr>
          <w:p w14:paraId="60C54583" w14:textId="0216514A"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株式会社ナリス化粧品</w:t>
            </w:r>
          </w:p>
        </w:tc>
        <w:tc>
          <w:tcPr>
            <w:tcW w:w="1669" w:type="dxa"/>
            <w:vAlign w:val="center"/>
          </w:tcPr>
          <w:p w14:paraId="0B088AEF" w14:textId="155B7BFA"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特願2022-143364</w:t>
            </w:r>
          </w:p>
        </w:tc>
        <w:tc>
          <w:tcPr>
            <w:tcW w:w="1558" w:type="dxa"/>
            <w:vAlign w:val="center"/>
          </w:tcPr>
          <w:p w14:paraId="61C6AC38" w14:textId="71AFE428"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2022/09/09</w:t>
            </w:r>
          </w:p>
        </w:tc>
      </w:tr>
      <w:tr w:rsidR="004009E3" w:rsidRPr="004009E3" w14:paraId="51E3F1A6" w14:textId="77777777" w:rsidTr="004009E3">
        <w:tc>
          <w:tcPr>
            <w:tcW w:w="1630" w:type="dxa"/>
            <w:vMerge/>
            <w:vAlign w:val="center"/>
          </w:tcPr>
          <w:p w14:paraId="5FC1A5B1"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22FE6320" w14:textId="3BAC3756"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エクソソームの機能亢進剤</w:t>
            </w:r>
          </w:p>
        </w:tc>
        <w:tc>
          <w:tcPr>
            <w:tcW w:w="2048" w:type="dxa"/>
            <w:vAlign w:val="center"/>
          </w:tcPr>
          <w:p w14:paraId="142D84B7" w14:textId="58D3B622"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日本メナード化粧品株式会社</w:t>
            </w:r>
          </w:p>
        </w:tc>
        <w:tc>
          <w:tcPr>
            <w:tcW w:w="1669" w:type="dxa"/>
            <w:vAlign w:val="center"/>
          </w:tcPr>
          <w:p w14:paraId="31491BE6" w14:textId="27BC6569"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特願2022-143228</w:t>
            </w:r>
          </w:p>
        </w:tc>
        <w:tc>
          <w:tcPr>
            <w:tcW w:w="1558" w:type="dxa"/>
            <w:vAlign w:val="center"/>
          </w:tcPr>
          <w:p w14:paraId="5CC021F7" w14:textId="018B47A9"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2022/09/08</w:t>
            </w:r>
          </w:p>
        </w:tc>
      </w:tr>
      <w:tr w:rsidR="004009E3" w:rsidRPr="004009E3" w14:paraId="128E2531" w14:textId="77777777" w:rsidTr="004009E3">
        <w:tc>
          <w:tcPr>
            <w:tcW w:w="1630" w:type="dxa"/>
            <w:vMerge/>
            <w:vAlign w:val="center"/>
          </w:tcPr>
          <w:p w14:paraId="4128B800"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227B7E8" w14:textId="31442F00"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微生物集団の改変および微生物相の修飾</w:t>
            </w:r>
          </w:p>
        </w:tc>
        <w:tc>
          <w:tcPr>
            <w:tcW w:w="2048" w:type="dxa"/>
            <w:vAlign w:val="center"/>
          </w:tcPr>
          <w:p w14:paraId="58C72C4D" w14:textId="1FCBCF9F"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エスエヌアイピーアール・テクノロジーズ・リミテッド</w:t>
            </w:r>
          </w:p>
        </w:tc>
        <w:tc>
          <w:tcPr>
            <w:tcW w:w="1669" w:type="dxa"/>
            <w:vAlign w:val="center"/>
          </w:tcPr>
          <w:p w14:paraId="6BFB6AD3" w14:textId="43E3DEFA"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特願2023-219190</w:t>
            </w:r>
          </w:p>
        </w:tc>
        <w:tc>
          <w:tcPr>
            <w:tcW w:w="1558" w:type="dxa"/>
            <w:vAlign w:val="center"/>
          </w:tcPr>
          <w:p w14:paraId="273E0D3A" w14:textId="17EDFE14"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2023/12/26</w:t>
            </w:r>
          </w:p>
        </w:tc>
      </w:tr>
      <w:tr w:rsidR="004009E3" w:rsidRPr="004009E3" w14:paraId="6B084A9D" w14:textId="77777777" w:rsidTr="004009E3">
        <w:tc>
          <w:tcPr>
            <w:tcW w:w="1630" w:type="dxa"/>
            <w:vMerge/>
            <w:vAlign w:val="center"/>
          </w:tcPr>
          <w:p w14:paraId="72358856"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0ABC4CA6" w14:textId="701BF2BB"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光老化及び／又は真皮色素沈着を予防及び／又は改善するための方法，装置，および抗光老化及び／又は真皮色素沈着抑制剤，抗光老化及び／又は真皮色素沈着抑制剤のスクリーニング方法，抗光老化及び／又は真皮色素沈</w:t>
            </w:r>
          </w:p>
        </w:tc>
        <w:tc>
          <w:tcPr>
            <w:tcW w:w="2048" w:type="dxa"/>
            <w:vAlign w:val="center"/>
          </w:tcPr>
          <w:p w14:paraId="74D52417" w14:textId="7B3BE199"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株式会社　資生堂</w:t>
            </w:r>
          </w:p>
        </w:tc>
        <w:tc>
          <w:tcPr>
            <w:tcW w:w="1669" w:type="dxa"/>
            <w:vAlign w:val="center"/>
          </w:tcPr>
          <w:p w14:paraId="2FD67181" w14:textId="3E6CB870"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特願2023-212456</w:t>
            </w:r>
          </w:p>
        </w:tc>
        <w:tc>
          <w:tcPr>
            <w:tcW w:w="1558" w:type="dxa"/>
            <w:vAlign w:val="center"/>
          </w:tcPr>
          <w:p w14:paraId="50CD321C" w14:textId="6BEC6F82"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2023/12/15</w:t>
            </w:r>
          </w:p>
        </w:tc>
      </w:tr>
      <w:tr w:rsidR="004009E3" w:rsidRPr="004009E3" w14:paraId="3484A046" w14:textId="77777777" w:rsidTr="004009E3">
        <w:tc>
          <w:tcPr>
            <w:tcW w:w="1630" w:type="dxa"/>
            <w:vMerge/>
            <w:vAlign w:val="center"/>
          </w:tcPr>
          <w:p w14:paraId="6F523017"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3F0BDAC4" w14:textId="36176B12" w:rsidR="004009E3" w:rsidRPr="004009E3" w:rsidRDefault="004009E3" w:rsidP="004009E3">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ヘレナリン誘導体を含有する前駆脂肪細胞の増殖及び／又は分化促進剤</w:t>
            </w:r>
          </w:p>
        </w:tc>
        <w:tc>
          <w:tcPr>
            <w:tcW w:w="2048" w:type="dxa"/>
            <w:vAlign w:val="center"/>
          </w:tcPr>
          <w:p w14:paraId="44D46725" w14:textId="3B736EAD" w:rsidR="004009E3" w:rsidRPr="004009E3" w:rsidRDefault="004009E3" w:rsidP="004009E3">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一丸ファルコス株式会社</w:t>
            </w:r>
          </w:p>
        </w:tc>
        <w:tc>
          <w:tcPr>
            <w:tcW w:w="1669" w:type="dxa"/>
            <w:vAlign w:val="center"/>
          </w:tcPr>
          <w:p w14:paraId="2385DD65" w14:textId="30526F9E" w:rsidR="004009E3" w:rsidRPr="004009E3" w:rsidRDefault="004009E3" w:rsidP="004009E3">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特願2023-575625</w:t>
            </w:r>
          </w:p>
        </w:tc>
        <w:tc>
          <w:tcPr>
            <w:tcW w:w="1558" w:type="dxa"/>
            <w:vAlign w:val="center"/>
          </w:tcPr>
          <w:p w14:paraId="618B3532" w14:textId="6590C508" w:rsidR="004009E3" w:rsidRPr="004009E3" w:rsidRDefault="004009E3" w:rsidP="004009E3">
            <w:pPr>
              <w:widowControl/>
              <w:spacing w:line="240" w:lineRule="exact"/>
              <w:rPr>
                <w:rFonts w:ascii="HG丸ｺﾞｼｯｸM-PRO" w:eastAsia="HG丸ｺﾞｼｯｸM-PRO" w:hAnsi="HG丸ｺﾞｼｯｸM-PRO"/>
                <w:color w:val="000000"/>
                <w:sz w:val="20"/>
                <w:szCs w:val="20"/>
              </w:rPr>
            </w:pPr>
            <w:r w:rsidRPr="004009E3">
              <w:rPr>
                <w:rFonts w:ascii="HG丸ｺﾞｼｯｸM-PRO" w:eastAsia="HG丸ｺﾞｼｯｸM-PRO" w:hAnsi="HG丸ｺﾞｼｯｸM-PRO"/>
                <w:color w:val="000000"/>
                <w:sz w:val="20"/>
                <w:szCs w:val="20"/>
              </w:rPr>
              <w:t>2023/04/11</w:t>
            </w:r>
          </w:p>
        </w:tc>
      </w:tr>
      <w:tr w:rsidR="004009E3" w:rsidRPr="004009E3" w14:paraId="7CFD0061" w14:textId="77777777" w:rsidTr="004009E3">
        <w:tc>
          <w:tcPr>
            <w:tcW w:w="1630" w:type="dxa"/>
            <w:vMerge w:val="restart"/>
            <w:vAlign w:val="center"/>
          </w:tcPr>
          <w:p w14:paraId="38235F33"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color w:val="000000" w:themeColor="text1"/>
                <w:spacing w:val="5"/>
                <w:kern w:val="0"/>
                <w:sz w:val="20"/>
                <w:szCs w:val="20"/>
              </w:rPr>
              <w:t>腸内細菌</w:t>
            </w:r>
          </w:p>
        </w:tc>
        <w:tc>
          <w:tcPr>
            <w:tcW w:w="2588" w:type="dxa"/>
            <w:vAlign w:val="center"/>
          </w:tcPr>
          <w:p w14:paraId="4007EC3D" w14:textId="7975505E"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微生物集団の改変および微生物相の修飾</w:t>
            </w:r>
          </w:p>
        </w:tc>
        <w:tc>
          <w:tcPr>
            <w:tcW w:w="2048" w:type="dxa"/>
            <w:vAlign w:val="center"/>
          </w:tcPr>
          <w:p w14:paraId="0AFEA94B" w14:textId="24991784"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エスエヌアイピーアール・テクノロジーズ・リミテッド</w:t>
            </w:r>
          </w:p>
        </w:tc>
        <w:tc>
          <w:tcPr>
            <w:tcW w:w="1669" w:type="dxa"/>
            <w:vAlign w:val="center"/>
          </w:tcPr>
          <w:p w14:paraId="66B16082" w14:textId="2027F60D"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特願2023-219190</w:t>
            </w:r>
          </w:p>
        </w:tc>
        <w:tc>
          <w:tcPr>
            <w:tcW w:w="1558" w:type="dxa"/>
            <w:vAlign w:val="center"/>
          </w:tcPr>
          <w:p w14:paraId="3DD05942" w14:textId="3817150F"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2023/12/26</w:t>
            </w:r>
          </w:p>
        </w:tc>
      </w:tr>
      <w:tr w:rsidR="004009E3" w:rsidRPr="004009E3" w14:paraId="71DC7C0E" w14:textId="77777777" w:rsidTr="004009E3">
        <w:tc>
          <w:tcPr>
            <w:tcW w:w="1630" w:type="dxa"/>
            <w:vMerge/>
            <w:vAlign w:val="center"/>
          </w:tcPr>
          <w:p w14:paraId="477B303A"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BF5F570" w14:textId="28BFED0E"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相乗作用のある細菌組成物ならびにその製造及び使用方法</w:t>
            </w:r>
          </w:p>
        </w:tc>
        <w:tc>
          <w:tcPr>
            <w:tcW w:w="2048" w:type="dxa"/>
            <w:vAlign w:val="center"/>
          </w:tcPr>
          <w:p w14:paraId="05D5B7C3" w14:textId="65F5F5F8"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セレス　セラピューティクス　インコーポレイテッド</w:t>
            </w:r>
          </w:p>
        </w:tc>
        <w:tc>
          <w:tcPr>
            <w:tcW w:w="1669" w:type="dxa"/>
            <w:vAlign w:val="center"/>
          </w:tcPr>
          <w:p w14:paraId="72F760CB" w14:textId="36D2E7B1"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特願2023-216227</w:t>
            </w:r>
          </w:p>
        </w:tc>
        <w:tc>
          <w:tcPr>
            <w:tcW w:w="1558" w:type="dxa"/>
            <w:vAlign w:val="center"/>
          </w:tcPr>
          <w:p w14:paraId="17494B5A" w14:textId="540F3722"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2023/12/21</w:t>
            </w:r>
          </w:p>
        </w:tc>
      </w:tr>
      <w:tr w:rsidR="004009E3" w:rsidRPr="004009E3" w14:paraId="0693CE16" w14:textId="77777777" w:rsidTr="004009E3">
        <w:tc>
          <w:tcPr>
            <w:tcW w:w="1630" w:type="dxa"/>
            <w:vMerge w:val="restart"/>
            <w:vAlign w:val="center"/>
          </w:tcPr>
          <w:p w14:paraId="5F132367"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color w:val="000000" w:themeColor="text1"/>
                <w:spacing w:val="5"/>
                <w:kern w:val="0"/>
                <w:sz w:val="20"/>
                <w:szCs w:val="20"/>
              </w:rPr>
              <w:t>機能性食品</w:t>
            </w:r>
          </w:p>
        </w:tc>
        <w:tc>
          <w:tcPr>
            <w:tcW w:w="2588" w:type="dxa"/>
            <w:vAlign w:val="center"/>
          </w:tcPr>
          <w:p w14:paraId="7C41FF5B" w14:textId="199D0438"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徐放性粒子及びその製造方法</w:t>
            </w:r>
          </w:p>
        </w:tc>
        <w:tc>
          <w:tcPr>
            <w:tcW w:w="2048" w:type="dxa"/>
            <w:vAlign w:val="center"/>
          </w:tcPr>
          <w:p w14:paraId="0AEE3734" w14:textId="37B7AA64"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株式会社リコー</w:t>
            </w:r>
          </w:p>
        </w:tc>
        <w:tc>
          <w:tcPr>
            <w:tcW w:w="1669" w:type="dxa"/>
            <w:vAlign w:val="center"/>
          </w:tcPr>
          <w:p w14:paraId="6FC88427" w14:textId="3A071968"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特願2023-081051</w:t>
            </w:r>
          </w:p>
        </w:tc>
        <w:tc>
          <w:tcPr>
            <w:tcW w:w="1558" w:type="dxa"/>
            <w:vAlign w:val="center"/>
          </w:tcPr>
          <w:p w14:paraId="7A82CA32" w14:textId="3D6688F8"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2023/05/16</w:t>
            </w:r>
          </w:p>
        </w:tc>
      </w:tr>
      <w:tr w:rsidR="004009E3" w:rsidRPr="004009E3" w14:paraId="6F346EE9" w14:textId="77777777" w:rsidTr="004009E3">
        <w:tc>
          <w:tcPr>
            <w:tcW w:w="1630" w:type="dxa"/>
            <w:vMerge/>
            <w:vAlign w:val="center"/>
          </w:tcPr>
          <w:p w14:paraId="34D7F98E"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C8D9C58" w14:textId="1C4C794A"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機能性食品組成物及びその製造方法</w:t>
            </w:r>
          </w:p>
        </w:tc>
        <w:tc>
          <w:tcPr>
            <w:tcW w:w="2048" w:type="dxa"/>
            <w:vAlign w:val="center"/>
          </w:tcPr>
          <w:p w14:paraId="3FB3BB0E" w14:textId="3CD5E00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太田油脂株式会社</w:t>
            </w:r>
          </w:p>
        </w:tc>
        <w:tc>
          <w:tcPr>
            <w:tcW w:w="1669" w:type="dxa"/>
            <w:vAlign w:val="center"/>
          </w:tcPr>
          <w:p w14:paraId="6D1BCED1" w14:textId="14555041"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特願2022-141301</w:t>
            </w:r>
          </w:p>
        </w:tc>
        <w:tc>
          <w:tcPr>
            <w:tcW w:w="1558" w:type="dxa"/>
            <w:vAlign w:val="center"/>
          </w:tcPr>
          <w:p w14:paraId="5EDA13BF" w14:textId="27F48FC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2022/09/06</w:t>
            </w:r>
          </w:p>
        </w:tc>
      </w:tr>
      <w:tr w:rsidR="00B56530" w:rsidRPr="004009E3" w14:paraId="3E07FB7B" w14:textId="77777777" w:rsidTr="004009E3">
        <w:tc>
          <w:tcPr>
            <w:tcW w:w="1630" w:type="dxa"/>
            <w:vAlign w:val="center"/>
          </w:tcPr>
          <w:p w14:paraId="31E2D3DD" w14:textId="6433BF43"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color w:val="000000" w:themeColor="text1"/>
                <w:spacing w:val="5"/>
                <w:kern w:val="0"/>
                <w:sz w:val="20"/>
                <w:szCs w:val="20"/>
              </w:rPr>
              <w:t>薬物送達</w:t>
            </w:r>
          </w:p>
        </w:tc>
        <w:tc>
          <w:tcPr>
            <w:tcW w:w="2588" w:type="dxa"/>
            <w:vAlign w:val="center"/>
          </w:tcPr>
          <w:p w14:paraId="65E69FA6" w14:textId="53F67ACA"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5B877F64" w14:textId="24EDDAFA"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782F023B" w14:textId="17BC113C"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E7588A5" w14:textId="7BE19272"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4009E3" w14:paraId="4139FBDD" w14:textId="77777777" w:rsidTr="004009E3">
        <w:tc>
          <w:tcPr>
            <w:tcW w:w="1630" w:type="dxa"/>
            <w:vAlign w:val="center"/>
          </w:tcPr>
          <w:p w14:paraId="4475514E"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color w:val="000000" w:themeColor="text1"/>
                <w:spacing w:val="5"/>
                <w:kern w:val="0"/>
                <w:sz w:val="20"/>
                <w:szCs w:val="20"/>
              </w:rPr>
              <w:t>モデル動物</w:t>
            </w:r>
          </w:p>
        </w:tc>
        <w:tc>
          <w:tcPr>
            <w:tcW w:w="2588" w:type="dxa"/>
            <w:vAlign w:val="center"/>
          </w:tcPr>
          <w:p w14:paraId="63BCEA10" w14:textId="62143E1D"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16C41A6" w14:textId="7AD1EA3E"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11F7558" w14:textId="1A138B41"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E563FE" w14:textId="12EC9B6E"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4009E3" w14:paraId="1493E8DC" w14:textId="77777777" w:rsidTr="004009E3">
        <w:tc>
          <w:tcPr>
            <w:tcW w:w="1630" w:type="dxa"/>
            <w:vAlign w:val="center"/>
          </w:tcPr>
          <w:p w14:paraId="2E0DA183" w14:textId="7BBD319A"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合成生物</w:t>
            </w:r>
          </w:p>
        </w:tc>
        <w:tc>
          <w:tcPr>
            <w:tcW w:w="2588" w:type="dxa"/>
            <w:vAlign w:val="center"/>
          </w:tcPr>
          <w:p w14:paraId="5BF9FD5F"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207A1D19"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07BB1E07"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07BB322"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4009E3" w14:paraId="46388987" w14:textId="77777777" w:rsidTr="004009E3">
        <w:tc>
          <w:tcPr>
            <w:tcW w:w="1630" w:type="dxa"/>
            <w:vAlign w:val="center"/>
          </w:tcPr>
          <w:p w14:paraId="3308E2B1" w14:textId="6BFEA938"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人工細胞</w:t>
            </w:r>
          </w:p>
        </w:tc>
        <w:tc>
          <w:tcPr>
            <w:tcW w:w="2588" w:type="dxa"/>
            <w:vAlign w:val="center"/>
          </w:tcPr>
          <w:p w14:paraId="76ED6861"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CCA4767"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721FF21"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455E1D"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4009E3" w14:paraId="4D73706A" w14:textId="77777777" w:rsidTr="004009E3">
        <w:tc>
          <w:tcPr>
            <w:tcW w:w="1630" w:type="dxa"/>
            <w:vAlign w:val="center"/>
          </w:tcPr>
          <w:p w14:paraId="48188707" w14:textId="63E0386C"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lastRenderedPageBreak/>
              <w:t>バイオスティミュラント</w:t>
            </w:r>
          </w:p>
        </w:tc>
        <w:tc>
          <w:tcPr>
            <w:tcW w:w="2588" w:type="dxa"/>
            <w:vAlign w:val="center"/>
          </w:tcPr>
          <w:p w14:paraId="7000E431"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D3F2508"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2A7CA037"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0A1B1EA6" w14:textId="77777777" w:rsidR="00B56530" w:rsidRPr="004009E3"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4009E3" w:rsidRPr="004009E3" w14:paraId="1F3E66BE" w14:textId="77777777" w:rsidTr="004009E3">
        <w:tc>
          <w:tcPr>
            <w:tcW w:w="1630" w:type="dxa"/>
            <w:vMerge w:val="restart"/>
            <w:vAlign w:val="center"/>
          </w:tcPr>
          <w:p w14:paraId="4F24DCCA" w14:textId="09B47A4F"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s="Arial" w:hint="eastAsia"/>
                <w:spacing w:val="5"/>
                <w:kern w:val="0"/>
                <w:sz w:val="20"/>
                <w:szCs w:val="20"/>
              </w:rPr>
              <w:t>エクソソーム</w:t>
            </w:r>
          </w:p>
        </w:tc>
        <w:tc>
          <w:tcPr>
            <w:tcW w:w="2588" w:type="dxa"/>
            <w:vAlign w:val="center"/>
          </w:tcPr>
          <w:p w14:paraId="543701C8" w14:textId="496CE061"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エクソソームの機能亢進剤</w:t>
            </w:r>
          </w:p>
        </w:tc>
        <w:tc>
          <w:tcPr>
            <w:tcW w:w="2048" w:type="dxa"/>
            <w:vAlign w:val="center"/>
          </w:tcPr>
          <w:p w14:paraId="5D4C2BAC" w14:textId="0EA2CFD9"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日本メナード化粧品株式会社</w:t>
            </w:r>
          </w:p>
        </w:tc>
        <w:tc>
          <w:tcPr>
            <w:tcW w:w="1669" w:type="dxa"/>
            <w:vAlign w:val="center"/>
          </w:tcPr>
          <w:p w14:paraId="4E345367" w14:textId="34A23A04"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特願2022-143228</w:t>
            </w:r>
          </w:p>
        </w:tc>
        <w:tc>
          <w:tcPr>
            <w:tcW w:w="1558" w:type="dxa"/>
            <w:vAlign w:val="center"/>
          </w:tcPr>
          <w:p w14:paraId="4870822A" w14:textId="4E98727C"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2022/09/08</w:t>
            </w:r>
          </w:p>
        </w:tc>
      </w:tr>
      <w:tr w:rsidR="004009E3" w:rsidRPr="004009E3" w14:paraId="6EF76F59" w14:textId="77777777" w:rsidTr="004009E3">
        <w:tc>
          <w:tcPr>
            <w:tcW w:w="1630" w:type="dxa"/>
            <w:vMerge/>
            <w:vAlign w:val="center"/>
          </w:tcPr>
          <w:p w14:paraId="2E756680"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8E9FD50" w14:textId="3055E056"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単一細胞における核バーコード化および捕捉</w:t>
            </w:r>
          </w:p>
        </w:tc>
        <w:tc>
          <w:tcPr>
            <w:tcW w:w="2048" w:type="dxa"/>
            <w:vAlign w:val="center"/>
          </w:tcPr>
          <w:p w14:paraId="73A7C478" w14:textId="698C10B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ベクトン・ディキンソン・アンド・カンパニー</w:t>
            </w:r>
          </w:p>
        </w:tc>
        <w:tc>
          <w:tcPr>
            <w:tcW w:w="1669" w:type="dxa"/>
            <w:vAlign w:val="center"/>
          </w:tcPr>
          <w:p w14:paraId="06292AB4" w14:textId="468CF438"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特願2023-220540</w:t>
            </w:r>
          </w:p>
        </w:tc>
        <w:tc>
          <w:tcPr>
            <w:tcW w:w="1558" w:type="dxa"/>
            <w:vAlign w:val="center"/>
          </w:tcPr>
          <w:p w14:paraId="7457FFA6" w14:textId="2881E029"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2023/12/27</w:t>
            </w:r>
          </w:p>
        </w:tc>
      </w:tr>
      <w:tr w:rsidR="004009E3" w:rsidRPr="004009E3" w14:paraId="3AB07E6A" w14:textId="77777777" w:rsidTr="004009E3">
        <w:tc>
          <w:tcPr>
            <w:tcW w:w="1630" w:type="dxa"/>
            <w:vMerge/>
            <w:vAlign w:val="center"/>
          </w:tcPr>
          <w:p w14:paraId="49A6E704" w14:textId="77777777"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22F95202" w14:textId="333059F6"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誘電体材料</w:t>
            </w:r>
          </w:p>
        </w:tc>
        <w:tc>
          <w:tcPr>
            <w:tcW w:w="2048" w:type="dxa"/>
            <w:vAlign w:val="center"/>
          </w:tcPr>
          <w:p w14:paraId="51CBCA20" w14:textId="60F8035D"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バイオロジカル　ダイナミクス，インク．</w:t>
            </w:r>
          </w:p>
        </w:tc>
        <w:tc>
          <w:tcPr>
            <w:tcW w:w="1669" w:type="dxa"/>
            <w:vAlign w:val="center"/>
          </w:tcPr>
          <w:p w14:paraId="12161EB2" w14:textId="5A1A39A4"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特願2023-213223</w:t>
            </w:r>
          </w:p>
        </w:tc>
        <w:tc>
          <w:tcPr>
            <w:tcW w:w="1558" w:type="dxa"/>
            <w:vAlign w:val="center"/>
          </w:tcPr>
          <w:p w14:paraId="75A449CF" w14:textId="3B222FD4" w:rsidR="004009E3" w:rsidRPr="004009E3" w:rsidRDefault="004009E3" w:rsidP="004009E3">
            <w:pPr>
              <w:widowControl/>
              <w:spacing w:line="240" w:lineRule="exact"/>
              <w:rPr>
                <w:rFonts w:ascii="HG丸ｺﾞｼｯｸM-PRO" w:eastAsia="HG丸ｺﾞｼｯｸM-PRO" w:hAnsi="HG丸ｺﾞｼｯｸM-PRO" w:cs="Arial"/>
                <w:spacing w:val="5"/>
                <w:kern w:val="0"/>
                <w:sz w:val="20"/>
                <w:szCs w:val="20"/>
              </w:rPr>
            </w:pPr>
            <w:r w:rsidRPr="004009E3">
              <w:rPr>
                <w:rFonts w:ascii="HG丸ｺﾞｼｯｸM-PRO" w:eastAsia="HG丸ｺﾞｼｯｸM-PRO" w:hAnsi="HG丸ｺﾞｼｯｸM-PRO"/>
                <w:color w:val="000000"/>
                <w:sz w:val="20"/>
                <w:szCs w:val="20"/>
              </w:rPr>
              <w:t>2023/12/18</w:t>
            </w:r>
          </w:p>
        </w:tc>
      </w:tr>
    </w:tbl>
    <w:p w14:paraId="65FB3224" w14:textId="77777777" w:rsidR="0020348B" w:rsidRPr="004009E3"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 w:val="20"/>
          <w:szCs w:val="20"/>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Pr="00337675"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5EA34014" w14:textId="77777777" w:rsidR="00627986" w:rsidRDefault="00627986"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5803FE" w:rsidRPr="005803FE">
        <w:rPr>
          <w:rFonts w:ascii="HG丸ｺﾞｼｯｸM-PRO" w:eastAsia="HG丸ｺﾞｼｯｸM-PRO" w:hAnsi="HG丸ｺﾞｼｯｸM-PRO" w:cs="Arial" w:hint="eastAsia"/>
          <w:color w:val="000000" w:themeColor="text1"/>
          <w:spacing w:val="5"/>
          <w:kern w:val="0"/>
          <w:szCs w:val="21"/>
        </w:rPr>
        <w:t>複数のバイオバンクにまたがる利用申請がシンプルに</w:t>
      </w:r>
      <w:r w:rsidR="005803FE" w:rsidRPr="005803FE">
        <w:rPr>
          <w:rFonts w:ascii="HG丸ｺﾞｼｯｸM-PRO" w:eastAsia="HG丸ｺﾞｼｯｸM-PRO" w:hAnsi="HG丸ｺﾞｼｯｸM-PRO" w:cs="Arial"/>
          <w:color w:val="000000" w:themeColor="text1"/>
          <w:spacing w:val="5"/>
          <w:kern w:val="0"/>
          <w:szCs w:val="21"/>
        </w:rPr>
        <w:t xml:space="preserve"> </w:t>
      </w:r>
    </w:p>
    <w:p w14:paraId="46BE9986" w14:textId="5A573543" w:rsidR="004C43DC" w:rsidRDefault="005803FE"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5803FE">
        <w:rPr>
          <w:rFonts w:ascii="HG丸ｺﾞｼｯｸM-PRO" w:eastAsia="HG丸ｺﾞｼｯｸM-PRO" w:hAnsi="HG丸ｺﾞｼｯｸM-PRO" w:cs="Arial"/>
          <w:color w:val="000000" w:themeColor="text1"/>
          <w:spacing w:val="5"/>
          <w:kern w:val="0"/>
          <w:szCs w:val="21"/>
        </w:rPr>
        <w:t>バイオバンク・ネットワークの共通の利用申請システムを開発</w:t>
      </w:r>
    </w:p>
    <w:p w14:paraId="69E3D47E" w14:textId="2D0AD383" w:rsidR="005803FE"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23" w:history="1">
        <w:r w:rsidR="005803FE" w:rsidRPr="00494B75">
          <w:rPr>
            <w:rStyle w:val="a8"/>
            <w:rFonts w:ascii="HG丸ｺﾞｼｯｸM-PRO" w:eastAsia="HG丸ｺﾞｼｯｸM-PRO" w:hAnsi="HG丸ｺﾞｼｯｸM-PRO" w:cs="Arial"/>
            <w:spacing w:val="5"/>
            <w:kern w:val="0"/>
            <w:szCs w:val="21"/>
          </w:rPr>
          <w:t>https://www.tohoku.ac.jp/japanese/2024/03/press20240319-03-bio.html</w:t>
        </w:r>
      </w:hyperlink>
    </w:p>
    <w:p w14:paraId="52D42038" w14:textId="77777777" w:rsidR="005803FE" w:rsidRPr="005803FE" w:rsidRDefault="005803FE"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3C58FA">
      <w:headerReference w:type="default" r:id="rId124"/>
      <w:footerReference w:type="default" r:id="rId125"/>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2F029" w14:textId="77777777" w:rsidR="003C58FA" w:rsidRDefault="003C58FA" w:rsidP="00C763CE">
      <w:r>
        <w:separator/>
      </w:r>
    </w:p>
  </w:endnote>
  <w:endnote w:type="continuationSeparator" w:id="0">
    <w:p w14:paraId="47D3A13C" w14:textId="77777777" w:rsidR="003C58FA" w:rsidRDefault="003C58FA"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12A43" w14:textId="77777777" w:rsidR="003C58FA" w:rsidRDefault="003C58FA" w:rsidP="00C763CE">
      <w:r>
        <w:separator/>
      </w:r>
    </w:p>
  </w:footnote>
  <w:footnote w:type="continuationSeparator" w:id="0">
    <w:p w14:paraId="4F25EAFA" w14:textId="77777777" w:rsidR="003C58FA" w:rsidRDefault="003C58FA"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7CC33E68"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E57714">
      <w:rPr>
        <w:rFonts w:ascii="HG丸ｺﾞｼｯｸM-PRO" w:eastAsia="HG丸ｺﾞｼｯｸM-PRO" w:hAnsi="HG丸ｺﾞｼｯｸM-PRO" w:hint="eastAsia"/>
        <w:sz w:val="20"/>
        <w:szCs w:val="20"/>
      </w:rPr>
      <w:t>0325</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20AC9"/>
    <w:rsid w:val="00024B11"/>
    <w:rsid w:val="000365C1"/>
    <w:rsid w:val="00037BD1"/>
    <w:rsid w:val="00044AB7"/>
    <w:rsid w:val="0004694C"/>
    <w:rsid w:val="000514B8"/>
    <w:rsid w:val="00052B13"/>
    <w:rsid w:val="000556B5"/>
    <w:rsid w:val="0006103C"/>
    <w:rsid w:val="00064915"/>
    <w:rsid w:val="00067F73"/>
    <w:rsid w:val="00071064"/>
    <w:rsid w:val="000758DE"/>
    <w:rsid w:val="00076123"/>
    <w:rsid w:val="000850F2"/>
    <w:rsid w:val="000B0B0B"/>
    <w:rsid w:val="000B0F1C"/>
    <w:rsid w:val="000B40A6"/>
    <w:rsid w:val="000B78F8"/>
    <w:rsid w:val="000C4667"/>
    <w:rsid w:val="000D2D43"/>
    <w:rsid w:val="000E36F8"/>
    <w:rsid w:val="000E793B"/>
    <w:rsid w:val="000F24BA"/>
    <w:rsid w:val="000F4FB7"/>
    <w:rsid w:val="000F6155"/>
    <w:rsid w:val="0010513C"/>
    <w:rsid w:val="0012070D"/>
    <w:rsid w:val="00120911"/>
    <w:rsid w:val="00123E64"/>
    <w:rsid w:val="001312A1"/>
    <w:rsid w:val="0013179C"/>
    <w:rsid w:val="00131C9F"/>
    <w:rsid w:val="001323A5"/>
    <w:rsid w:val="00132578"/>
    <w:rsid w:val="00133F8E"/>
    <w:rsid w:val="00140018"/>
    <w:rsid w:val="00151826"/>
    <w:rsid w:val="00152330"/>
    <w:rsid w:val="0015319C"/>
    <w:rsid w:val="00161D25"/>
    <w:rsid w:val="001672BA"/>
    <w:rsid w:val="00170ACE"/>
    <w:rsid w:val="00170F20"/>
    <w:rsid w:val="00176566"/>
    <w:rsid w:val="00191321"/>
    <w:rsid w:val="00191CB7"/>
    <w:rsid w:val="00194F5E"/>
    <w:rsid w:val="001A2732"/>
    <w:rsid w:val="001A2F54"/>
    <w:rsid w:val="001A483D"/>
    <w:rsid w:val="001B1405"/>
    <w:rsid w:val="001B41AA"/>
    <w:rsid w:val="001B469C"/>
    <w:rsid w:val="001C3281"/>
    <w:rsid w:val="001D041B"/>
    <w:rsid w:val="001F0D8E"/>
    <w:rsid w:val="001F19E7"/>
    <w:rsid w:val="001F313B"/>
    <w:rsid w:val="001F4238"/>
    <w:rsid w:val="001F4528"/>
    <w:rsid w:val="00200D61"/>
    <w:rsid w:val="0020348B"/>
    <w:rsid w:val="002079F9"/>
    <w:rsid w:val="0021065B"/>
    <w:rsid w:val="002114B9"/>
    <w:rsid w:val="00216060"/>
    <w:rsid w:val="002209B2"/>
    <w:rsid w:val="002234D7"/>
    <w:rsid w:val="002263D8"/>
    <w:rsid w:val="002276AD"/>
    <w:rsid w:val="002304B5"/>
    <w:rsid w:val="00231866"/>
    <w:rsid w:val="00232F2C"/>
    <w:rsid w:val="00241F78"/>
    <w:rsid w:val="002439C8"/>
    <w:rsid w:val="00247F06"/>
    <w:rsid w:val="0025529F"/>
    <w:rsid w:val="00255710"/>
    <w:rsid w:val="002575EA"/>
    <w:rsid w:val="00257A2B"/>
    <w:rsid w:val="002608FB"/>
    <w:rsid w:val="0026678D"/>
    <w:rsid w:val="002745DC"/>
    <w:rsid w:val="00276FF9"/>
    <w:rsid w:val="00277665"/>
    <w:rsid w:val="00283713"/>
    <w:rsid w:val="00285778"/>
    <w:rsid w:val="00287218"/>
    <w:rsid w:val="00287A12"/>
    <w:rsid w:val="00287FA4"/>
    <w:rsid w:val="002967F0"/>
    <w:rsid w:val="002A31A2"/>
    <w:rsid w:val="002A4C2F"/>
    <w:rsid w:val="002A65DF"/>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6B80"/>
    <w:rsid w:val="00324DBB"/>
    <w:rsid w:val="003273FE"/>
    <w:rsid w:val="0033117A"/>
    <w:rsid w:val="00334D44"/>
    <w:rsid w:val="00337675"/>
    <w:rsid w:val="003426AC"/>
    <w:rsid w:val="0034278B"/>
    <w:rsid w:val="003438FA"/>
    <w:rsid w:val="00351073"/>
    <w:rsid w:val="003668EB"/>
    <w:rsid w:val="00370D92"/>
    <w:rsid w:val="00372F00"/>
    <w:rsid w:val="00373C2D"/>
    <w:rsid w:val="003742EC"/>
    <w:rsid w:val="00374CC6"/>
    <w:rsid w:val="00380317"/>
    <w:rsid w:val="00381DC6"/>
    <w:rsid w:val="00382724"/>
    <w:rsid w:val="00386C7C"/>
    <w:rsid w:val="0039204C"/>
    <w:rsid w:val="003A2725"/>
    <w:rsid w:val="003A673B"/>
    <w:rsid w:val="003B6AC1"/>
    <w:rsid w:val="003C2E16"/>
    <w:rsid w:val="003C468F"/>
    <w:rsid w:val="003C58FA"/>
    <w:rsid w:val="003D3059"/>
    <w:rsid w:val="003E1EB3"/>
    <w:rsid w:val="003E70AC"/>
    <w:rsid w:val="003F01D6"/>
    <w:rsid w:val="003F2455"/>
    <w:rsid w:val="003F5642"/>
    <w:rsid w:val="004009E3"/>
    <w:rsid w:val="00401892"/>
    <w:rsid w:val="00404871"/>
    <w:rsid w:val="0040766E"/>
    <w:rsid w:val="00407B1D"/>
    <w:rsid w:val="004108B0"/>
    <w:rsid w:val="00412FCA"/>
    <w:rsid w:val="00421FA9"/>
    <w:rsid w:val="00427EDD"/>
    <w:rsid w:val="004316BD"/>
    <w:rsid w:val="004316F7"/>
    <w:rsid w:val="00451841"/>
    <w:rsid w:val="00452D0A"/>
    <w:rsid w:val="00454C6C"/>
    <w:rsid w:val="00457301"/>
    <w:rsid w:val="004660AD"/>
    <w:rsid w:val="0046739E"/>
    <w:rsid w:val="00474FDF"/>
    <w:rsid w:val="004753B2"/>
    <w:rsid w:val="00482A69"/>
    <w:rsid w:val="00496AC2"/>
    <w:rsid w:val="004A1DD5"/>
    <w:rsid w:val="004A2418"/>
    <w:rsid w:val="004A41FB"/>
    <w:rsid w:val="004A4D1A"/>
    <w:rsid w:val="004A51DC"/>
    <w:rsid w:val="004A7128"/>
    <w:rsid w:val="004B180D"/>
    <w:rsid w:val="004B47FC"/>
    <w:rsid w:val="004B5D3B"/>
    <w:rsid w:val="004C3766"/>
    <w:rsid w:val="004C43DC"/>
    <w:rsid w:val="004C522D"/>
    <w:rsid w:val="004C7F24"/>
    <w:rsid w:val="004D1C83"/>
    <w:rsid w:val="004D6334"/>
    <w:rsid w:val="004E5C25"/>
    <w:rsid w:val="004F7EA6"/>
    <w:rsid w:val="00506D96"/>
    <w:rsid w:val="00507620"/>
    <w:rsid w:val="00507A7A"/>
    <w:rsid w:val="00510E70"/>
    <w:rsid w:val="0051109F"/>
    <w:rsid w:val="0051135E"/>
    <w:rsid w:val="00512AEA"/>
    <w:rsid w:val="00526FF4"/>
    <w:rsid w:val="00530918"/>
    <w:rsid w:val="00534824"/>
    <w:rsid w:val="00542EE2"/>
    <w:rsid w:val="00543821"/>
    <w:rsid w:val="00543DEE"/>
    <w:rsid w:val="00550ACE"/>
    <w:rsid w:val="0055779F"/>
    <w:rsid w:val="00563086"/>
    <w:rsid w:val="00576D3D"/>
    <w:rsid w:val="00577D1A"/>
    <w:rsid w:val="005803FE"/>
    <w:rsid w:val="00584C89"/>
    <w:rsid w:val="00591EDF"/>
    <w:rsid w:val="0059459A"/>
    <w:rsid w:val="005A52C1"/>
    <w:rsid w:val="005A62A7"/>
    <w:rsid w:val="005A7B30"/>
    <w:rsid w:val="005B076B"/>
    <w:rsid w:val="005B5B8C"/>
    <w:rsid w:val="005C17D6"/>
    <w:rsid w:val="005D23C4"/>
    <w:rsid w:val="005E24F0"/>
    <w:rsid w:val="005F0034"/>
    <w:rsid w:val="005F7ADF"/>
    <w:rsid w:val="00606722"/>
    <w:rsid w:val="0061627C"/>
    <w:rsid w:val="006174AA"/>
    <w:rsid w:val="00617E08"/>
    <w:rsid w:val="00624B71"/>
    <w:rsid w:val="006255D8"/>
    <w:rsid w:val="006261C4"/>
    <w:rsid w:val="00627986"/>
    <w:rsid w:val="0063309B"/>
    <w:rsid w:val="0063334A"/>
    <w:rsid w:val="00643CCC"/>
    <w:rsid w:val="00645874"/>
    <w:rsid w:val="00647179"/>
    <w:rsid w:val="0065010D"/>
    <w:rsid w:val="006553D5"/>
    <w:rsid w:val="006569EC"/>
    <w:rsid w:val="00657495"/>
    <w:rsid w:val="00671186"/>
    <w:rsid w:val="00671A1A"/>
    <w:rsid w:val="00674D35"/>
    <w:rsid w:val="00684906"/>
    <w:rsid w:val="006A1C81"/>
    <w:rsid w:val="006A2768"/>
    <w:rsid w:val="006A539B"/>
    <w:rsid w:val="006A5C10"/>
    <w:rsid w:val="006B1393"/>
    <w:rsid w:val="006B2EBF"/>
    <w:rsid w:val="006B4637"/>
    <w:rsid w:val="006B6109"/>
    <w:rsid w:val="006D432E"/>
    <w:rsid w:val="006D6F11"/>
    <w:rsid w:val="006E1859"/>
    <w:rsid w:val="006E22E2"/>
    <w:rsid w:val="006E2325"/>
    <w:rsid w:val="006F047E"/>
    <w:rsid w:val="006F1770"/>
    <w:rsid w:val="006F5624"/>
    <w:rsid w:val="007077C1"/>
    <w:rsid w:val="007100F0"/>
    <w:rsid w:val="007259F3"/>
    <w:rsid w:val="00734B0E"/>
    <w:rsid w:val="00737904"/>
    <w:rsid w:val="00747604"/>
    <w:rsid w:val="00747AEF"/>
    <w:rsid w:val="007562C3"/>
    <w:rsid w:val="007601DE"/>
    <w:rsid w:val="007742DE"/>
    <w:rsid w:val="007813DC"/>
    <w:rsid w:val="0078286E"/>
    <w:rsid w:val="00783EE2"/>
    <w:rsid w:val="00787FD4"/>
    <w:rsid w:val="00792E78"/>
    <w:rsid w:val="00793853"/>
    <w:rsid w:val="00793F1A"/>
    <w:rsid w:val="00794BFA"/>
    <w:rsid w:val="007A37F6"/>
    <w:rsid w:val="007A40C1"/>
    <w:rsid w:val="007B46C8"/>
    <w:rsid w:val="007C41CE"/>
    <w:rsid w:val="007D42B3"/>
    <w:rsid w:val="007D4810"/>
    <w:rsid w:val="007E032D"/>
    <w:rsid w:val="007E66DA"/>
    <w:rsid w:val="007E78B6"/>
    <w:rsid w:val="007F314D"/>
    <w:rsid w:val="007F4FF4"/>
    <w:rsid w:val="008046E3"/>
    <w:rsid w:val="008114B9"/>
    <w:rsid w:val="00814206"/>
    <w:rsid w:val="008150B9"/>
    <w:rsid w:val="00815CD5"/>
    <w:rsid w:val="00816B6E"/>
    <w:rsid w:val="00824A4F"/>
    <w:rsid w:val="00826536"/>
    <w:rsid w:val="0083101C"/>
    <w:rsid w:val="0083596B"/>
    <w:rsid w:val="00836D32"/>
    <w:rsid w:val="00841A4F"/>
    <w:rsid w:val="00842906"/>
    <w:rsid w:val="008468A0"/>
    <w:rsid w:val="0085180C"/>
    <w:rsid w:val="00857D7B"/>
    <w:rsid w:val="00860C71"/>
    <w:rsid w:val="00861E09"/>
    <w:rsid w:val="00863073"/>
    <w:rsid w:val="00872E99"/>
    <w:rsid w:val="00873003"/>
    <w:rsid w:val="0087680F"/>
    <w:rsid w:val="00877041"/>
    <w:rsid w:val="008809D1"/>
    <w:rsid w:val="008813C7"/>
    <w:rsid w:val="00883446"/>
    <w:rsid w:val="008925EC"/>
    <w:rsid w:val="008926E2"/>
    <w:rsid w:val="008A755B"/>
    <w:rsid w:val="008A7A4E"/>
    <w:rsid w:val="008B1657"/>
    <w:rsid w:val="008B23F6"/>
    <w:rsid w:val="008B262D"/>
    <w:rsid w:val="008B4EC3"/>
    <w:rsid w:val="008B5F32"/>
    <w:rsid w:val="008B73C8"/>
    <w:rsid w:val="008B77BE"/>
    <w:rsid w:val="008C2593"/>
    <w:rsid w:val="008C42D4"/>
    <w:rsid w:val="008D1C03"/>
    <w:rsid w:val="008D1C78"/>
    <w:rsid w:val="008D2555"/>
    <w:rsid w:val="008E3863"/>
    <w:rsid w:val="008E502A"/>
    <w:rsid w:val="008E64A0"/>
    <w:rsid w:val="008F1DEB"/>
    <w:rsid w:val="008F6EBB"/>
    <w:rsid w:val="008F709F"/>
    <w:rsid w:val="00901EE1"/>
    <w:rsid w:val="00903881"/>
    <w:rsid w:val="00906198"/>
    <w:rsid w:val="009140AB"/>
    <w:rsid w:val="009143E8"/>
    <w:rsid w:val="00915107"/>
    <w:rsid w:val="00915DE2"/>
    <w:rsid w:val="00920E31"/>
    <w:rsid w:val="00922FFD"/>
    <w:rsid w:val="0092465A"/>
    <w:rsid w:val="00924F64"/>
    <w:rsid w:val="009263E9"/>
    <w:rsid w:val="00931C19"/>
    <w:rsid w:val="00932B15"/>
    <w:rsid w:val="0093372A"/>
    <w:rsid w:val="009354E2"/>
    <w:rsid w:val="00944140"/>
    <w:rsid w:val="00947521"/>
    <w:rsid w:val="00947A04"/>
    <w:rsid w:val="00951AB9"/>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5AD0"/>
    <w:rsid w:val="009B602F"/>
    <w:rsid w:val="009B714F"/>
    <w:rsid w:val="009B7D96"/>
    <w:rsid w:val="009C5693"/>
    <w:rsid w:val="009D15F0"/>
    <w:rsid w:val="009E2838"/>
    <w:rsid w:val="009E39AF"/>
    <w:rsid w:val="009F4139"/>
    <w:rsid w:val="009F4972"/>
    <w:rsid w:val="009F4DC6"/>
    <w:rsid w:val="009F611C"/>
    <w:rsid w:val="009F6E43"/>
    <w:rsid w:val="009F7383"/>
    <w:rsid w:val="00A0152C"/>
    <w:rsid w:val="00A02213"/>
    <w:rsid w:val="00A067DF"/>
    <w:rsid w:val="00A10F99"/>
    <w:rsid w:val="00A13E28"/>
    <w:rsid w:val="00A14846"/>
    <w:rsid w:val="00A16CA9"/>
    <w:rsid w:val="00A20373"/>
    <w:rsid w:val="00A211A7"/>
    <w:rsid w:val="00A32EFA"/>
    <w:rsid w:val="00A36C21"/>
    <w:rsid w:val="00A37079"/>
    <w:rsid w:val="00A6701E"/>
    <w:rsid w:val="00A81B3B"/>
    <w:rsid w:val="00A84EA2"/>
    <w:rsid w:val="00A855A1"/>
    <w:rsid w:val="00A90BA9"/>
    <w:rsid w:val="00A92CE8"/>
    <w:rsid w:val="00A94977"/>
    <w:rsid w:val="00A95334"/>
    <w:rsid w:val="00A95841"/>
    <w:rsid w:val="00A95B16"/>
    <w:rsid w:val="00A95B44"/>
    <w:rsid w:val="00A969AC"/>
    <w:rsid w:val="00AA65DB"/>
    <w:rsid w:val="00AA7780"/>
    <w:rsid w:val="00AB6657"/>
    <w:rsid w:val="00AC574F"/>
    <w:rsid w:val="00AD040F"/>
    <w:rsid w:val="00AD07DF"/>
    <w:rsid w:val="00AE356B"/>
    <w:rsid w:val="00AE737D"/>
    <w:rsid w:val="00AE7DF7"/>
    <w:rsid w:val="00AF5B8C"/>
    <w:rsid w:val="00B049C5"/>
    <w:rsid w:val="00B0535E"/>
    <w:rsid w:val="00B1494C"/>
    <w:rsid w:val="00B21A60"/>
    <w:rsid w:val="00B27774"/>
    <w:rsid w:val="00B34079"/>
    <w:rsid w:val="00B359A3"/>
    <w:rsid w:val="00B41A36"/>
    <w:rsid w:val="00B43149"/>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93CE4"/>
    <w:rsid w:val="00BA0212"/>
    <w:rsid w:val="00BA4933"/>
    <w:rsid w:val="00BA681A"/>
    <w:rsid w:val="00BB16F6"/>
    <w:rsid w:val="00BC5293"/>
    <w:rsid w:val="00BE2D6B"/>
    <w:rsid w:val="00BE2E2A"/>
    <w:rsid w:val="00BF1FF6"/>
    <w:rsid w:val="00BF65AA"/>
    <w:rsid w:val="00BF6642"/>
    <w:rsid w:val="00C02318"/>
    <w:rsid w:val="00C033D7"/>
    <w:rsid w:val="00C04BC4"/>
    <w:rsid w:val="00C10A76"/>
    <w:rsid w:val="00C229FE"/>
    <w:rsid w:val="00C36CFF"/>
    <w:rsid w:val="00C55BF1"/>
    <w:rsid w:val="00C56BE3"/>
    <w:rsid w:val="00C609A0"/>
    <w:rsid w:val="00C61E89"/>
    <w:rsid w:val="00C66B6A"/>
    <w:rsid w:val="00C7390E"/>
    <w:rsid w:val="00C73D78"/>
    <w:rsid w:val="00C763CE"/>
    <w:rsid w:val="00C80363"/>
    <w:rsid w:val="00C914D2"/>
    <w:rsid w:val="00C96798"/>
    <w:rsid w:val="00CA059D"/>
    <w:rsid w:val="00CA0ABC"/>
    <w:rsid w:val="00CA5E38"/>
    <w:rsid w:val="00CB05F5"/>
    <w:rsid w:val="00CB31B2"/>
    <w:rsid w:val="00CB4634"/>
    <w:rsid w:val="00CB46DB"/>
    <w:rsid w:val="00CB4C97"/>
    <w:rsid w:val="00CC6E75"/>
    <w:rsid w:val="00CD64B2"/>
    <w:rsid w:val="00CD7C42"/>
    <w:rsid w:val="00CE2A62"/>
    <w:rsid w:val="00CE3BFC"/>
    <w:rsid w:val="00CE6512"/>
    <w:rsid w:val="00CF2F09"/>
    <w:rsid w:val="00CF56E9"/>
    <w:rsid w:val="00CF7ADD"/>
    <w:rsid w:val="00D069ED"/>
    <w:rsid w:val="00D1109D"/>
    <w:rsid w:val="00D13182"/>
    <w:rsid w:val="00D14588"/>
    <w:rsid w:val="00D157F6"/>
    <w:rsid w:val="00D15B2F"/>
    <w:rsid w:val="00D24F8E"/>
    <w:rsid w:val="00D30C0A"/>
    <w:rsid w:val="00D34FEF"/>
    <w:rsid w:val="00D36F6D"/>
    <w:rsid w:val="00D4398D"/>
    <w:rsid w:val="00D44786"/>
    <w:rsid w:val="00D455C0"/>
    <w:rsid w:val="00D45971"/>
    <w:rsid w:val="00D5110B"/>
    <w:rsid w:val="00D511FF"/>
    <w:rsid w:val="00D517AB"/>
    <w:rsid w:val="00D60DEC"/>
    <w:rsid w:val="00D63151"/>
    <w:rsid w:val="00D63BCF"/>
    <w:rsid w:val="00D66529"/>
    <w:rsid w:val="00D7542C"/>
    <w:rsid w:val="00D7749E"/>
    <w:rsid w:val="00D808EF"/>
    <w:rsid w:val="00D80E50"/>
    <w:rsid w:val="00D81C97"/>
    <w:rsid w:val="00D84068"/>
    <w:rsid w:val="00D92C8E"/>
    <w:rsid w:val="00D9364B"/>
    <w:rsid w:val="00D96513"/>
    <w:rsid w:val="00D97B0A"/>
    <w:rsid w:val="00DA60C1"/>
    <w:rsid w:val="00DB3565"/>
    <w:rsid w:val="00DB5D0A"/>
    <w:rsid w:val="00DB62F9"/>
    <w:rsid w:val="00DC4B43"/>
    <w:rsid w:val="00DC7E5F"/>
    <w:rsid w:val="00DD3059"/>
    <w:rsid w:val="00DD3A03"/>
    <w:rsid w:val="00DD65A5"/>
    <w:rsid w:val="00DD74B0"/>
    <w:rsid w:val="00DE159B"/>
    <w:rsid w:val="00DE2AB1"/>
    <w:rsid w:val="00DF1B25"/>
    <w:rsid w:val="00DF4220"/>
    <w:rsid w:val="00DF433F"/>
    <w:rsid w:val="00DF60C9"/>
    <w:rsid w:val="00DF6720"/>
    <w:rsid w:val="00E0361F"/>
    <w:rsid w:val="00E1603E"/>
    <w:rsid w:val="00E17DAB"/>
    <w:rsid w:val="00E21DC8"/>
    <w:rsid w:val="00E24033"/>
    <w:rsid w:val="00E35095"/>
    <w:rsid w:val="00E40467"/>
    <w:rsid w:val="00E457A8"/>
    <w:rsid w:val="00E57714"/>
    <w:rsid w:val="00E577D4"/>
    <w:rsid w:val="00E738C6"/>
    <w:rsid w:val="00E76883"/>
    <w:rsid w:val="00E77ADA"/>
    <w:rsid w:val="00E93E3B"/>
    <w:rsid w:val="00E96D6D"/>
    <w:rsid w:val="00EA4A29"/>
    <w:rsid w:val="00EA4CA2"/>
    <w:rsid w:val="00EA5692"/>
    <w:rsid w:val="00EA632C"/>
    <w:rsid w:val="00EB568D"/>
    <w:rsid w:val="00EC4B49"/>
    <w:rsid w:val="00ED31C4"/>
    <w:rsid w:val="00EF2AC2"/>
    <w:rsid w:val="00EF526B"/>
    <w:rsid w:val="00EF6614"/>
    <w:rsid w:val="00F05B41"/>
    <w:rsid w:val="00F0695B"/>
    <w:rsid w:val="00F17D91"/>
    <w:rsid w:val="00F21538"/>
    <w:rsid w:val="00F25B4A"/>
    <w:rsid w:val="00F30235"/>
    <w:rsid w:val="00F312A5"/>
    <w:rsid w:val="00F32CA4"/>
    <w:rsid w:val="00F35B66"/>
    <w:rsid w:val="00F3754D"/>
    <w:rsid w:val="00F6185C"/>
    <w:rsid w:val="00F628D1"/>
    <w:rsid w:val="00F62A2B"/>
    <w:rsid w:val="00F65C9A"/>
    <w:rsid w:val="00F6739E"/>
    <w:rsid w:val="00F71BE5"/>
    <w:rsid w:val="00F816F1"/>
    <w:rsid w:val="00F81906"/>
    <w:rsid w:val="00F918BB"/>
    <w:rsid w:val="00F941CA"/>
    <w:rsid w:val="00FA7872"/>
    <w:rsid w:val="00FB09DB"/>
    <w:rsid w:val="00FB1AE0"/>
    <w:rsid w:val="00FB5F07"/>
    <w:rsid w:val="00FC2665"/>
    <w:rsid w:val="00FC46E7"/>
    <w:rsid w:val="00FC510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star-inserted">
    <w:name w:val="ng-star-inserted"/>
    <w:basedOn w:val="a"/>
    <w:rsid w:val="00A95B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44456143">
      <w:bodyDiv w:val="1"/>
      <w:marLeft w:val="0"/>
      <w:marRight w:val="0"/>
      <w:marTop w:val="0"/>
      <w:marBottom w:val="0"/>
      <w:divBdr>
        <w:top w:val="none" w:sz="0" w:space="0" w:color="auto"/>
        <w:left w:val="none" w:sz="0" w:space="0" w:color="auto"/>
        <w:bottom w:val="none" w:sz="0" w:space="0" w:color="auto"/>
        <w:right w:val="none" w:sz="0" w:space="0" w:color="auto"/>
      </w:divBdr>
    </w:div>
    <w:div w:id="56785354">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86929187">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051188">
      <w:bodyDiv w:val="1"/>
      <w:marLeft w:val="0"/>
      <w:marRight w:val="0"/>
      <w:marTop w:val="0"/>
      <w:marBottom w:val="0"/>
      <w:divBdr>
        <w:top w:val="none" w:sz="0" w:space="0" w:color="auto"/>
        <w:left w:val="none" w:sz="0" w:space="0" w:color="auto"/>
        <w:bottom w:val="none" w:sz="0" w:space="0" w:color="auto"/>
        <w:right w:val="none" w:sz="0" w:space="0" w:color="auto"/>
      </w:divBdr>
    </w:div>
    <w:div w:id="278147746">
      <w:bodyDiv w:val="1"/>
      <w:marLeft w:val="0"/>
      <w:marRight w:val="0"/>
      <w:marTop w:val="0"/>
      <w:marBottom w:val="0"/>
      <w:divBdr>
        <w:top w:val="none" w:sz="0" w:space="0" w:color="auto"/>
        <w:left w:val="none" w:sz="0" w:space="0" w:color="auto"/>
        <w:bottom w:val="none" w:sz="0" w:space="0" w:color="auto"/>
        <w:right w:val="none" w:sz="0" w:space="0" w:color="auto"/>
      </w:divBdr>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291176987">
      <w:bodyDiv w:val="1"/>
      <w:marLeft w:val="0"/>
      <w:marRight w:val="0"/>
      <w:marTop w:val="0"/>
      <w:marBottom w:val="0"/>
      <w:divBdr>
        <w:top w:val="none" w:sz="0" w:space="0" w:color="auto"/>
        <w:left w:val="none" w:sz="0" w:space="0" w:color="auto"/>
        <w:bottom w:val="none" w:sz="0" w:space="0" w:color="auto"/>
        <w:right w:val="none" w:sz="0" w:space="0" w:color="auto"/>
      </w:divBdr>
    </w:div>
    <w:div w:id="304508715">
      <w:bodyDiv w:val="1"/>
      <w:marLeft w:val="0"/>
      <w:marRight w:val="0"/>
      <w:marTop w:val="0"/>
      <w:marBottom w:val="0"/>
      <w:divBdr>
        <w:top w:val="none" w:sz="0" w:space="0" w:color="auto"/>
        <w:left w:val="none" w:sz="0" w:space="0" w:color="auto"/>
        <w:bottom w:val="none" w:sz="0" w:space="0" w:color="auto"/>
        <w:right w:val="none" w:sz="0" w:space="0" w:color="auto"/>
      </w:divBdr>
    </w:div>
    <w:div w:id="353655884">
      <w:bodyDiv w:val="1"/>
      <w:marLeft w:val="0"/>
      <w:marRight w:val="0"/>
      <w:marTop w:val="0"/>
      <w:marBottom w:val="0"/>
      <w:divBdr>
        <w:top w:val="none" w:sz="0" w:space="0" w:color="auto"/>
        <w:left w:val="none" w:sz="0" w:space="0" w:color="auto"/>
        <w:bottom w:val="none" w:sz="0" w:space="0" w:color="auto"/>
        <w:right w:val="none" w:sz="0" w:space="0" w:color="auto"/>
      </w:divBdr>
    </w:div>
    <w:div w:id="369771383">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496575310">
      <w:bodyDiv w:val="1"/>
      <w:marLeft w:val="0"/>
      <w:marRight w:val="0"/>
      <w:marTop w:val="0"/>
      <w:marBottom w:val="0"/>
      <w:divBdr>
        <w:top w:val="none" w:sz="0" w:space="0" w:color="auto"/>
        <w:left w:val="none" w:sz="0" w:space="0" w:color="auto"/>
        <w:bottom w:val="none" w:sz="0" w:space="0" w:color="auto"/>
        <w:right w:val="none" w:sz="0" w:space="0" w:color="auto"/>
      </w:divBdr>
    </w:div>
    <w:div w:id="515776030">
      <w:bodyDiv w:val="1"/>
      <w:marLeft w:val="0"/>
      <w:marRight w:val="0"/>
      <w:marTop w:val="0"/>
      <w:marBottom w:val="0"/>
      <w:divBdr>
        <w:top w:val="none" w:sz="0" w:space="0" w:color="auto"/>
        <w:left w:val="none" w:sz="0" w:space="0" w:color="auto"/>
        <w:bottom w:val="none" w:sz="0" w:space="0" w:color="auto"/>
        <w:right w:val="none" w:sz="0" w:space="0" w:color="auto"/>
      </w:divBdr>
    </w:div>
    <w:div w:id="533348100">
      <w:bodyDiv w:val="1"/>
      <w:marLeft w:val="0"/>
      <w:marRight w:val="0"/>
      <w:marTop w:val="0"/>
      <w:marBottom w:val="0"/>
      <w:divBdr>
        <w:top w:val="none" w:sz="0" w:space="0" w:color="auto"/>
        <w:left w:val="none" w:sz="0" w:space="0" w:color="auto"/>
        <w:bottom w:val="none" w:sz="0" w:space="0" w:color="auto"/>
        <w:right w:val="none" w:sz="0" w:space="0" w:color="auto"/>
      </w:divBdr>
    </w:div>
    <w:div w:id="644357527">
      <w:bodyDiv w:val="1"/>
      <w:marLeft w:val="0"/>
      <w:marRight w:val="0"/>
      <w:marTop w:val="0"/>
      <w:marBottom w:val="0"/>
      <w:divBdr>
        <w:top w:val="none" w:sz="0" w:space="0" w:color="auto"/>
        <w:left w:val="none" w:sz="0" w:space="0" w:color="auto"/>
        <w:bottom w:val="none" w:sz="0" w:space="0" w:color="auto"/>
        <w:right w:val="none" w:sz="0" w:space="0" w:color="auto"/>
      </w:divBdr>
    </w:div>
    <w:div w:id="653264240">
      <w:bodyDiv w:val="1"/>
      <w:marLeft w:val="0"/>
      <w:marRight w:val="0"/>
      <w:marTop w:val="0"/>
      <w:marBottom w:val="0"/>
      <w:divBdr>
        <w:top w:val="none" w:sz="0" w:space="0" w:color="auto"/>
        <w:left w:val="none" w:sz="0" w:space="0" w:color="auto"/>
        <w:bottom w:val="none" w:sz="0" w:space="0" w:color="auto"/>
        <w:right w:val="none" w:sz="0" w:space="0" w:color="auto"/>
      </w:divBdr>
    </w:div>
    <w:div w:id="658383876">
      <w:bodyDiv w:val="1"/>
      <w:marLeft w:val="0"/>
      <w:marRight w:val="0"/>
      <w:marTop w:val="0"/>
      <w:marBottom w:val="0"/>
      <w:divBdr>
        <w:top w:val="none" w:sz="0" w:space="0" w:color="auto"/>
        <w:left w:val="none" w:sz="0" w:space="0" w:color="auto"/>
        <w:bottom w:val="none" w:sz="0" w:space="0" w:color="auto"/>
        <w:right w:val="none" w:sz="0" w:space="0" w:color="auto"/>
      </w:divBdr>
    </w:div>
    <w:div w:id="706487210">
      <w:bodyDiv w:val="1"/>
      <w:marLeft w:val="0"/>
      <w:marRight w:val="0"/>
      <w:marTop w:val="0"/>
      <w:marBottom w:val="0"/>
      <w:divBdr>
        <w:top w:val="none" w:sz="0" w:space="0" w:color="auto"/>
        <w:left w:val="none" w:sz="0" w:space="0" w:color="auto"/>
        <w:bottom w:val="none" w:sz="0" w:space="0" w:color="auto"/>
        <w:right w:val="none" w:sz="0" w:space="0" w:color="auto"/>
      </w:divBdr>
    </w:div>
    <w:div w:id="732772760">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63307225">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419630">
      <w:bodyDiv w:val="1"/>
      <w:marLeft w:val="0"/>
      <w:marRight w:val="0"/>
      <w:marTop w:val="0"/>
      <w:marBottom w:val="0"/>
      <w:divBdr>
        <w:top w:val="none" w:sz="0" w:space="0" w:color="auto"/>
        <w:left w:val="none" w:sz="0" w:space="0" w:color="auto"/>
        <w:bottom w:val="none" w:sz="0" w:space="0" w:color="auto"/>
        <w:right w:val="none" w:sz="0" w:space="0" w:color="auto"/>
      </w:divBdr>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730977">
      <w:bodyDiv w:val="1"/>
      <w:marLeft w:val="0"/>
      <w:marRight w:val="0"/>
      <w:marTop w:val="0"/>
      <w:marBottom w:val="0"/>
      <w:divBdr>
        <w:top w:val="none" w:sz="0" w:space="0" w:color="auto"/>
        <w:left w:val="none" w:sz="0" w:space="0" w:color="auto"/>
        <w:bottom w:val="none" w:sz="0" w:space="0" w:color="auto"/>
        <w:right w:val="none" w:sz="0" w:space="0" w:color="auto"/>
      </w:divBdr>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51130276">
      <w:bodyDiv w:val="1"/>
      <w:marLeft w:val="0"/>
      <w:marRight w:val="0"/>
      <w:marTop w:val="0"/>
      <w:marBottom w:val="0"/>
      <w:divBdr>
        <w:top w:val="none" w:sz="0" w:space="0" w:color="auto"/>
        <w:left w:val="none" w:sz="0" w:space="0" w:color="auto"/>
        <w:bottom w:val="none" w:sz="0" w:space="0" w:color="auto"/>
        <w:right w:val="none" w:sz="0" w:space="0" w:color="auto"/>
      </w:divBdr>
    </w:div>
    <w:div w:id="951478835">
      <w:bodyDiv w:val="1"/>
      <w:marLeft w:val="0"/>
      <w:marRight w:val="0"/>
      <w:marTop w:val="0"/>
      <w:marBottom w:val="0"/>
      <w:divBdr>
        <w:top w:val="none" w:sz="0" w:space="0" w:color="auto"/>
        <w:left w:val="none" w:sz="0" w:space="0" w:color="auto"/>
        <w:bottom w:val="none" w:sz="0" w:space="0" w:color="auto"/>
        <w:right w:val="none" w:sz="0" w:space="0" w:color="auto"/>
      </w:divBdr>
    </w:div>
    <w:div w:id="1020473953">
      <w:bodyDiv w:val="1"/>
      <w:marLeft w:val="0"/>
      <w:marRight w:val="0"/>
      <w:marTop w:val="0"/>
      <w:marBottom w:val="0"/>
      <w:divBdr>
        <w:top w:val="none" w:sz="0" w:space="0" w:color="auto"/>
        <w:left w:val="none" w:sz="0" w:space="0" w:color="auto"/>
        <w:bottom w:val="none" w:sz="0" w:space="0" w:color="auto"/>
        <w:right w:val="none" w:sz="0" w:space="0" w:color="auto"/>
      </w:divBdr>
    </w:div>
    <w:div w:id="1044981296">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122841809">
      <w:bodyDiv w:val="1"/>
      <w:marLeft w:val="0"/>
      <w:marRight w:val="0"/>
      <w:marTop w:val="0"/>
      <w:marBottom w:val="0"/>
      <w:divBdr>
        <w:top w:val="none" w:sz="0" w:space="0" w:color="auto"/>
        <w:left w:val="none" w:sz="0" w:space="0" w:color="auto"/>
        <w:bottom w:val="none" w:sz="0" w:space="0" w:color="auto"/>
        <w:right w:val="none" w:sz="0" w:space="0" w:color="auto"/>
      </w:divBdr>
    </w:div>
    <w:div w:id="1135220258">
      <w:bodyDiv w:val="1"/>
      <w:marLeft w:val="0"/>
      <w:marRight w:val="0"/>
      <w:marTop w:val="0"/>
      <w:marBottom w:val="0"/>
      <w:divBdr>
        <w:top w:val="none" w:sz="0" w:space="0" w:color="auto"/>
        <w:left w:val="none" w:sz="0" w:space="0" w:color="auto"/>
        <w:bottom w:val="none" w:sz="0" w:space="0" w:color="auto"/>
        <w:right w:val="none" w:sz="0" w:space="0" w:color="auto"/>
      </w:divBdr>
    </w:div>
    <w:div w:id="1171678047">
      <w:bodyDiv w:val="1"/>
      <w:marLeft w:val="0"/>
      <w:marRight w:val="0"/>
      <w:marTop w:val="0"/>
      <w:marBottom w:val="0"/>
      <w:divBdr>
        <w:top w:val="none" w:sz="0" w:space="0" w:color="auto"/>
        <w:left w:val="none" w:sz="0" w:space="0" w:color="auto"/>
        <w:bottom w:val="none" w:sz="0" w:space="0" w:color="auto"/>
        <w:right w:val="none" w:sz="0" w:space="0" w:color="auto"/>
      </w:divBdr>
    </w:div>
    <w:div w:id="1187594482">
      <w:bodyDiv w:val="1"/>
      <w:marLeft w:val="0"/>
      <w:marRight w:val="0"/>
      <w:marTop w:val="0"/>
      <w:marBottom w:val="0"/>
      <w:divBdr>
        <w:top w:val="none" w:sz="0" w:space="0" w:color="auto"/>
        <w:left w:val="none" w:sz="0" w:space="0" w:color="auto"/>
        <w:bottom w:val="none" w:sz="0" w:space="0" w:color="auto"/>
        <w:right w:val="none" w:sz="0" w:space="0" w:color="auto"/>
      </w:divBdr>
    </w:div>
    <w:div w:id="1252204355">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294629063">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399403282">
      <w:bodyDiv w:val="1"/>
      <w:marLeft w:val="0"/>
      <w:marRight w:val="0"/>
      <w:marTop w:val="0"/>
      <w:marBottom w:val="0"/>
      <w:divBdr>
        <w:top w:val="none" w:sz="0" w:space="0" w:color="auto"/>
        <w:left w:val="none" w:sz="0" w:space="0" w:color="auto"/>
        <w:bottom w:val="none" w:sz="0" w:space="0" w:color="auto"/>
        <w:right w:val="none" w:sz="0" w:space="0" w:color="auto"/>
      </w:divBdr>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960883">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460503">
      <w:bodyDiv w:val="1"/>
      <w:marLeft w:val="0"/>
      <w:marRight w:val="0"/>
      <w:marTop w:val="0"/>
      <w:marBottom w:val="0"/>
      <w:divBdr>
        <w:top w:val="none" w:sz="0" w:space="0" w:color="auto"/>
        <w:left w:val="none" w:sz="0" w:space="0" w:color="auto"/>
        <w:bottom w:val="none" w:sz="0" w:space="0" w:color="auto"/>
        <w:right w:val="none" w:sz="0" w:space="0" w:color="auto"/>
      </w:divBdr>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509341">
      <w:bodyDiv w:val="1"/>
      <w:marLeft w:val="0"/>
      <w:marRight w:val="0"/>
      <w:marTop w:val="0"/>
      <w:marBottom w:val="0"/>
      <w:divBdr>
        <w:top w:val="none" w:sz="0" w:space="0" w:color="auto"/>
        <w:left w:val="none" w:sz="0" w:space="0" w:color="auto"/>
        <w:bottom w:val="none" w:sz="0" w:space="0" w:color="auto"/>
        <w:right w:val="none" w:sz="0" w:space="0" w:color="auto"/>
      </w:divBdr>
    </w:div>
    <w:div w:id="1582829717">
      <w:bodyDiv w:val="1"/>
      <w:marLeft w:val="0"/>
      <w:marRight w:val="0"/>
      <w:marTop w:val="0"/>
      <w:marBottom w:val="0"/>
      <w:divBdr>
        <w:top w:val="none" w:sz="0" w:space="0" w:color="auto"/>
        <w:left w:val="none" w:sz="0" w:space="0" w:color="auto"/>
        <w:bottom w:val="none" w:sz="0" w:space="0" w:color="auto"/>
        <w:right w:val="none" w:sz="0" w:space="0" w:color="auto"/>
      </w:divBdr>
    </w:div>
    <w:div w:id="1621447715">
      <w:bodyDiv w:val="1"/>
      <w:marLeft w:val="0"/>
      <w:marRight w:val="0"/>
      <w:marTop w:val="0"/>
      <w:marBottom w:val="0"/>
      <w:divBdr>
        <w:top w:val="none" w:sz="0" w:space="0" w:color="auto"/>
        <w:left w:val="none" w:sz="0" w:space="0" w:color="auto"/>
        <w:bottom w:val="none" w:sz="0" w:space="0" w:color="auto"/>
        <w:right w:val="none" w:sz="0" w:space="0" w:color="auto"/>
      </w:divBdr>
    </w:div>
    <w:div w:id="1748380191">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837303160">
      <w:bodyDiv w:val="1"/>
      <w:marLeft w:val="0"/>
      <w:marRight w:val="0"/>
      <w:marTop w:val="0"/>
      <w:marBottom w:val="0"/>
      <w:divBdr>
        <w:top w:val="none" w:sz="0" w:space="0" w:color="auto"/>
        <w:left w:val="none" w:sz="0" w:space="0" w:color="auto"/>
        <w:bottom w:val="none" w:sz="0" w:space="0" w:color="auto"/>
        <w:right w:val="none" w:sz="0" w:space="0" w:color="auto"/>
      </w:divBdr>
    </w:div>
    <w:div w:id="1842549385">
      <w:bodyDiv w:val="1"/>
      <w:marLeft w:val="0"/>
      <w:marRight w:val="0"/>
      <w:marTop w:val="0"/>
      <w:marBottom w:val="0"/>
      <w:divBdr>
        <w:top w:val="none" w:sz="0" w:space="0" w:color="auto"/>
        <w:left w:val="none" w:sz="0" w:space="0" w:color="auto"/>
        <w:bottom w:val="none" w:sz="0" w:space="0" w:color="auto"/>
        <w:right w:val="none" w:sz="0" w:space="0" w:color="auto"/>
      </w:divBdr>
    </w:div>
    <w:div w:id="1963921404">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330075">
      <w:bodyDiv w:val="1"/>
      <w:marLeft w:val="0"/>
      <w:marRight w:val="0"/>
      <w:marTop w:val="0"/>
      <w:marBottom w:val="0"/>
      <w:divBdr>
        <w:top w:val="none" w:sz="0" w:space="0" w:color="auto"/>
        <w:left w:val="none" w:sz="0" w:space="0" w:color="auto"/>
        <w:bottom w:val="none" w:sz="0" w:space="0" w:color="auto"/>
        <w:right w:val="none" w:sz="0" w:space="0" w:color="auto"/>
      </w:divBdr>
    </w:div>
    <w:div w:id="2011637833">
      <w:bodyDiv w:val="1"/>
      <w:marLeft w:val="0"/>
      <w:marRight w:val="0"/>
      <w:marTop w:val="0"/>
      <w:marBottom w:val="0"/>
      <w:divBdr>
        <w:top w:val="none" w:sz="0" w:space="0" w:color="auto"/>
        <w:left w:val="none" w:sz="0" w:space="0" w:color="auto"/>
        <w:bottom w:val="none" w:sz="0" w:space="0" w:color="auto"/>
        <w:right w:val="none" w:sz="0" w:space="0" w:color="auto"/>
      </w:divBdr>
    </w:div>
    <w:div w:id="2021851653">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ed.go.jp/koubo/12/01/1201A_00099.html" TargetMode="External"/><Relationship Id="rId117" Type="http://schemas.openxmlformats.org/officeDocument/2006/relationships/image" Target="media/image8.jpeg"/><Relationship Id="rId21" Type="http://schemas.openxmlformats.org/officeDocument/2006/relationships/hyperlink" Target="https://www.amed.go.jp/koubo/18/03/1803B_00035.html" TargetMode="External"/><Relationship Id="rId42" Type="http://schemas.openxmlformats.org/officeDocument/2006/relationships/hyperlink" Target="https://www.amed.go.jp/koubo/15/01/1501C_00092.html" TargetMode="External"/><Relationship Id="rId47" Type="http://schemas.openxmlformats.org/officeDocument/2006/relationships/hyperlink" Target="https://www.amed.go.jp/news/program/fellowships_20240404.html" TargetMode="External"/><Relationship Id="rId63" Type="http://schemas.openxmlformats.org/officeDocument/2006/relationships/hyperlink" Target="https://www.jst.go.jp/pr/announce/20240319/index.html" TargetMode="External"/><Relationship Id="rId68" Type="http://schemas.openxmlformats.org/officeDocument/2006/relationships/hyperlink" Target="https://www.kanazawa-u.ac.jp/wp/wp-content/uploads/2024/03/20240318_re.pdf" TargetMode="External"/><Relationship Id="rId84" Type="http://schemas.openxmlformats.org/officeDocument/2006/relationships/hyperlink" Target="https://www.jst.go.jp/pr/announce/20240321-2/index.html" TargetMode="External"/><Relationship Id="rId89" Type="http://schemas.openxmlformats.org/officeDocument/2006/relationships/hyperlink" Target="https://www.yokohama-cu.ac.jp/res-portal/news/2023/20240318sugi.html" TargetMode="External"/><Relationship Id="rId112" Type="http://schemas.openxmlformats.org/officeDocument/2006/relationships/hyperlink" Target="https://www.kao.com/jp/newsroom/news/release/2024/20240318-002/" TargetMode="External"/><Relationship Id="rId16" Type="http://schemas.openxmlformats.org/officeDocument/2006/relationships/hyperlink" Target="https://www.amed.go.jp/koubo/13/01/1301B_00063.html" TargetMode="External"/><Relationship Id="rId107" Type="http://schemas.openxmlformats.org/officeDocument/2006/relationships/hyperlink" Target="https://www.mt-pharma.co.jp/news/2024/MTPC240319.html" TargetMode="External"/><Relationship Id="rId11" Type="http://schemas.openxmlformats.org/officeDocument/2006/relationships/hyperlink" Target="https://www.amed.go.jp/koubo/12/01/1201B_00095.html" TargetMode="External"/><Relationship Id="rId32" Type="http://schemas.openxmlformats.org/officeDocument/2006/relationships/hyperlink" Target="https://www.jst.go.jp/alca/koubo/2024/index.html" TargetMode="External"/><Relationship Id="rId37" Type="http://schemas.openxmlformats.org/officeDocument/2006/relationships/hyperlink" Target="https://www.chusho.meti.go.jp/keiei/sapoin/2024/240216kobo.html" TargetMode="External"/><Relationship Id="rId53" Type="http://schemas.openxmlformats.org/officeDocument/2006/relationships/hyperlink" Target="https://www.amed.go.jp/news/release_20230401.html" TargetMode="External"/><Relationship Id="rId58" Type="http://schemas.openxmlformats.org/officeDocument/2006/relationships/hyperlink" Target="https://www.pmda.go.jp/review-services/symposia/0155.html" TargetMode="External"/><Relationship Id="rId74" Type="http://schemas.openxmlformats.org/officeDocument/2006/relationships/hyperlink" Target="https://www.tmd.ac.jp/press-release/20240319-2/" TargetMode="External"/><Relationship Id="rId79" Type="http://schemas.openxmlformats.org/officeDocument/2006/relationships/hyperlink" Target="https://www.utsunomiya-u.ac.jp/topics/media/011059.php" TargetMode="External"/><Relationship Id="rId102" Type="http://schemas.openxmlformats.org/officeDocument/2006/relationships/hyperlink" Target="https://www.riken.jp/press/2024/20240322_1/index.html" TargetMode="External"/><Relationship Id="rId123" Type="http://schemas.openxmlformats.org/officeDocument/2006/relationships/hyperlink" Target="https://www.tohoku.ac.jp/japanese/2024/03/press20240319-03-bio.html" TargetMode="External"/><Relationship Id="rId5" Type="http://schemas.openxmlformats.org/officeDocument/2006/relationships/footnotes" Target="footnotes.xml"/><Relationship Id="rId90" Type="http://schemas.openxmlformats.org/officeDocument/2006/relationships/hyperlink" Target="https://www.naro.go.jp/publicity_report/press/laboratory/nias/162229.html" TargetMode="External"/><Relationship Id="rId95" Type="http://schemas.openxmlformats.org/officeDocument/2006/relationships/hyperlink" Target="https://www.a.u-tokyo.ac.jp/topics/topics_20240321-1.html" TargetMode="External"/><Relationship Id="rId22" Type="http://schemas.openxmlformats.org/officeDocument/2006/relationships/hyperlink" Target="https://www.amed.go.jp/koubo/11/01/1101B_00049.html" TargetMode="External"/><Relationship Id="rId27" Type="http://schemas.openxmlformats.org/officeDocument/2006/relationships/hyperlink" Target="https://www.amed.go.jp/koubo/21/02/2102A_00013.html" TargetMode="External"/><Relationship Id="rId43" Type="http://schemas.openxmlformats.org/officeDocument/2006/relationships/hyperlink" Target="https://www.amed.go.jp/koubo/15/01/1501C_00089.html" TargetMode="External"/><Relationship Id="rId48" Type="http://schemas.openxmlformats.org/officeDocument/2006/relationships/hyperlink" Target="https://www.amed.go.jp/news/program/20240301.html" TargetMode="External"/><Relationship Id="rId64" Type="http://schemas.openxmlformats.org/officeDocument/2006/relationships/image" Target="media/image1.png"/><Relationship Id="rId69" Type="http://schemas.openxmlformats.org/officeDocument/2006/relationships/hyperlink" Target="https://www.tmd.ac.jp/press-release/20240321-1/" TargetMode="External"/><Relationship Id="rId113" Type="http://schemas.openxmlformats.org/officeDocument/2006/relationships/hyperlink" Target="https://www.fujifilm.com/jp/ja/news/list/11176" TargetMode="External"/><Relationship Id="rId118" Type="http://schemas.openxmlformats.org/officeDocument/2006/relationships/hyperlink" Target="https://jpn.nec.com/press/202403/20240321_01.html" TargetMode="External"/><Relationship Id="rId80" Type="http://schemas.openxmlformats.org/officeDocument/2006/relationships/hyperlink" Target="https://newscast.jp/news/3224011" TargetMode="External"/><Relationship Id="rId85" Type="http://schemas.openxmlformats.org/officeDocument/2006/relationships/hyperlink" Target="https://www.nagoya-u.ac.jp/researchinfo/result/2024/03/post-643.html" TargetMode="External"/><Relationship Id="rId12" Type="http://schemas.openxmlformats.org/officeDocument/2006/relationships/hyperlink" Target="https://www.amed.go.jp/koubo/13/02/1302B_00007.html" TargetMode="External"/><Relationship Id="rId17" Type="http://schemas.openxmlformats.org/officeDocument/2006/relationships/hyperlink" Target="https://www.amed.go.jp/koubo/15/01/1501B_00104.html" TargetMode="External"/><Relationship Id="rId33" Type="http://schemas.openxmlformats.org/officeDocument/2006/relationships/hyperlink" Target="https://www.jst.go.jp/aspire/program/announce/announce_aspire2024_gc.html" TargetMode="External"/><Relationship Id="rId38" Type="http://schemas.openxmlformats.org/officeDocument/2006/relationships/hyperlink" Target="https://www.excells.orion.ac.jp/wp/wp-content/uploads/2024/03/FY2024-tokubetsu-koubo.pdf" TargetMode="External"/><Relationship Id="rId59" Type="http://schemas.openxmlformats.org/officeDocument/2006/relationships/hyperlink" Target="https://www.tohoku.ac.jp/japanese/2024/03/press20240319-01-anorexia.html" TargetMode="External"/><Relationship Id="rId103" Type="http://schemas.openxmlformats.org/officeDocument/2006/relationships/image" Target="media/image7.jpeg"/><Relationship Id="rId108" Type="http://schemas.openxmlformats.org/officeDocument/2006/relationships/hyperlink" Target="https://www.ono-pharma.com/ja/news/20240322.html" TargetMode="External"/><Relationship Id="rId124" Type="http://schemas.openxmlformats.org/officeDocument/2006/relationships/header" Target="header1.xml"/><Relationship Id="rId54" Type="http://schemas.openxmlformats.org/officeDocument/2006/relationships/hyperlink" Target="https://www.amed.go.jp/news/release_20230401.html" TargetMode="External"/><Relationship Id="rId70" Type="http://schemas.openxmlformats.org/officeDocument/2006/relationships/image" Target="media/image2.png"/><Relationship Id="rId75" Type="http://schemas.openxmlformats.org/officeDocument/2006/relationships/hyperlink" Target="https://www.omu.ac.jp/info/research_news/entry-10595.html" TargetMode="External"/><Relationship Id="rId91" Type="http://schemas.openxmlformats.org/officeDocument/2006/relationships/image" Target="media/image5.png"/><Relationship Id="rId96" Type="http://schemas.openxmlformats.org/officeDocument/2006/relationships/hyperlink" Target="https://www.nies.go.jp/whatsnew/2024/20240318/20240318.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20/01/2001B_00084.html" TargetMode="External"/><Relationship Id="rId28" Type="http://schemas.openxmlformats.org/officeDocument/2006/relationships/hyperlink" Target="https://www.amed.go.jp/koubo/16/01/1601A_00064.html" TargetMode="External"/><Relationship Id="rId49" Type="http://schemas.openxmlformats.org/officeDocument/2006/relationships/hyperlink" Target="https://www.amed.go.jp/news/event/20240423_sangakukan.html" TargetMode="External"/><Relationship Id="rId114" Type="http://schemas.openxmlformats.org/officeDocument/2006/relationships/hyperlink" Target="https://www.terumo.co.jp/newsrelease/detail/20240319/10241" TargetMode="External"/><Relationship Id="rId119" Type="http://schemas.openxmlformats.org/officeDocument/2006/relationships/hyperlink" Target="https://corporate.murata.com/ja-jp/newsroom/news/company/general/2024/0318" TargetMode="External"/><Relationship Id="rId44" Type="http://schemas.openxmlformats.org/officeDocument/2006/relationships/hyperlink" Target="https://www.nibiohn.go.jp/information/nibio/2024/02/009050.html" TargetMode="External"/><Relationship Id="rId60" Type="http://schemas.openxmlformats.org/officeDocument/2006/relationships/hyperlink" Target="https://www.toho-u.ac.jp/press/2023_index/20240318-1351.html" TargetMode="External"/><Relationship Id="rId65" Type="http://schemas.openxmlformats.org/officeDocument/2006/relationships/hyperlink" Target="https://www.gunma-u.ac.jp/information/174674" TargetMode="External"/><Relationship Id="rId81" Type="http://schemas.openxmlformats.org/officeDocument/2006/relationships/hyperlink" Target="https://www.riken.jp/press/2024/20240320_1/index.html" TargetMode="External"/><Relationship Id="rId86" Type="http://schemas.openxmlformats.org/officeDocument/2006/relationships/hyperlink" Target="https://www.kanazawa-u.ac.jp/wp/wp-content/uploads/2024/03/20240321.pdf" TargetMode="External"/><Relationship Id="rId13" Type="http://schemas.openxmlformats.org/officeDocument/2006/relationships/hyperlink" Target="https://www.amed.go.jp/koubo/19/02/1902B_00047.html" TargetMode="External"/><Relationship Id="rId18" Type="http://schemas.openxmlformats.org/officeDocument/2006/relationships/hyperlink" Target="https://www.amed.go.jp/koubo/20/01/2001B_00073.html" TargetMode="External"/><Relationship Id="rId39" Type="http://schemas.openxmlformats.org/officeDocument/2006/relationships/hyperlink" Target="https://www.jst.go.jp/pr/info/info1677/pdf/info1677.pdf" TargetMode="External"/><Relationship Id="rId109" Type="http://schemas.openxmlformats.org/officeDocument/2006/relationships/hyperlink" Target="https://www.ono-pharma.com/ja/news/20240321.html" TargetMode="External"/><Relationship Id="rId34" Type="http://schemas.openxmlformats.org/officeDocument/2006/relationships/hyperlink" Target="https://www.jst.go.jp/program/startupkikin/deeptech/koubo2024.html" TargetMode="External"/><Relationship Id="rId50" Type="http://schemas.openxmlformats.org/officeDocument/2006/relationships/hyperlink" Target="https://www.amed.go.jp/news/event/20240425.html" TargetMode="External"/><Relationship Id="rId55" Type="http://schemas.openxmlformats.org/officeDocument/2006/relationships/hyperlink" Target="https://www.amed.go.jp/news/program/jimu.html" TargetMode="External"/><Relationship Id="rId76" Type="http://schemas.openxmlformats.org/officeDocument/2006/relationships/hyperlink" Target="https://www.omu.ac.jp/info/research_news/entry-10566.html" TargetMode="External"/><Relationship Id="rId97" Type="http://schemas.openxmlformats.org/officeDocument/2006/relationships/hyperlink" Target="https://www.kmu.ac.jp/news/laaes7000000rza4-att/20240319Press_Release.pdf" TargetMode="External"/><Relationship Id="rId104" Type="http://schemas.openxmlformats.org/officeDocument/2006/relationships/hyperlink" Target="https://www.riken.jp/press/2024/20240319_1/index.html" TargetMode="External"/><Relationship Id="rId120" Type="http://schemas.openxmlformats.org/officeDocument/2006/relationships/hyperlink" Target="https://www.meijiyasuda.co.jp/profile/news/release/2023/pdf/20240318_01.pdf" TargetMode="External"/><Relationship Id="rId125" Type="http://schemas.openxmlformats.org/officeDocument/2006/relationships/footer" Target="footer1.xml"/><Relationship Id="rId7" Type="http://schemas.openxmlformats.org/officeDocument/2006/relationships/hyperlink" Target="https://www.amed.go.jp/koubo/12/02/1202B_00042.html" TargetMode="External"/><Relationship Id="rId71" Type="http://schemas.openxmlformats.org/officeDocument/2006/relationships/hyperlink" Target="https://www.nagoya-cu.ac.jp/media/202403181100press.pdf" TargetMode="External"/><Relationship Id="rId92" Type="http://schemas.openxmlformats.org/officeDocument/2006/relationships/hyperlink" Target="https://www.tus.ac.jp/today/archive/20240319_2969.html" TargetMode="External"/><Relationship Id="rId2" Type="http://schemas.openxmlformats.org/officeDocument/2006/relationships/styles" Target="styles.xml"/><Relationship Id="rId29" Type="http://schemas.openxmlformats.org/officeDocument/2006/relationships/hyperlink" Target="https://www.amed.go.jp/koubo/16/02/1602A_00026.html" TargetMode="External"/><Relationship Id="rId24" Type="http://schemas.openxmlformats.org/officeDocument/2006/relationships/hyperlink" Target="https://www.amed.go.jp/koubo/20/01/2001B_00079.html" TargetMode="External"/><Relationship Id="rId40" Type="http://schemas.openxmlformats.org/officeDocument/2006/relationships/hyperlink" Target="https://www.amed.go.jp/koubo/14/03/1403C_00082.html" TargetMode="External"/><Relationship Id="rId45" Type="http://schemas.openxmlformats.org/officeDocument/2006/relationships/hyperlink" Target="https://www.nibiohn.go.jp/information/nibio/2024/02/009049.html" TargetMode="External"/><Relationship Id="rId66" Type="http://schemas.openxmlformats.org/officeDocument/2006/relationships/hyperlink" Target="https://www.juntendo.ac.jp/news/17880.html" TargetMode="External"/><Relationship Id="rId87" Type="http://schemas.openxmlformats.org/officeDocument/2006/relationships/hyperlink" Target="https://www.u-tokyo.ac.jp/focus/ja/press/z0111_90051.html" TargetMode="External"/><Relationship Id="rId110" Type="http://schemas.openxmlformats.org/officeDocument/2006/relationships/hyperlink" Target="https://www.eisai.co.jp/news/2024/news202416.html" TargetMode="External"/><Relationship Id="rId115" Type="http://schemas.openxmlformats.org/officeDocument/2006/relationships/hyperlink" Target="https://www.terumo.co.jp/newsrelease/detail/20240318/10236" TargetMode="External"/><Relationship Id="rId61" Type="http://schemas.openxmlformats.org/officeDocument/2006/relationships/hyperlink" Target="https://www.yamanashi.ac.jp/wp-content/uploads/2024/03/20240319pr.pdf" TargetMode="External"/><Relationship Id="rId82" Type="http://schemas.openxmlformats.org/officeDocument/2006/relationships/hyperlink" Target="https://www.tokyo-med.ac.jp/news/2024/0319_145000003363.html" TargetMode="External"/><Relationship Id="rId19" Type="http://schemas.openxmlformats.org/officeDocument/2006/relationships/hyperlink" Target="https://www.amed.go.jp/koubo/12/02/1202B_00044.html" TargetMode="External"/><Relationship Id="rId14" Type="http://schemas.openxmlformats.org/officeDocument/2006/relationships/hyperlink" Target="https://www.amed.go.jp/koubo/12/01/1201B_00081.html" TargetMode="External"/><Relationship Id="rId30" Type="http://schemas.openxmlformats.org/officeDocument/2006/relationships/hyperlink" Target="https://www.amed.go.jp/koubo/18/03/1803A_00040.html" TargetMode="External"/><Relationship Id="rId35" Type="http://schemas.openxmlformats.org/officeDocument/2006/relationships/hyperlink" Target="https://www.nedo.go.jp/koubo/EF2_100217.html" TargetMode="External"/><Relationship Id="rId56" Type="http://schemas.openxmlformats.org/officeDocument/2006/relationships/hyperlink" Target="https://www.ncc.go.jp/jp/information/researchtopics/2023/1207/index.html" TargetMode="External"/><Relationship Id="rId77" Type="http://schemas.openxmlformats.org/officeDocument/2006/relationships/hyperlink" Target="https://www.kagoshima-u.ac.jp/topics/2024/03/post-2193.html" TargetMode="External"/><Relationship Id="rId100" Type="http://schemas.openxmlformats.org/officeDocument/2006/relationships/hyperlink" Target="https://www.nips.ac.jp/release/2024/03/post_532.html" TargetMode="External"/><Relationship Id="rId105" Type="http://schemas.openxmlformats.org/officeDocument/2006/relationships/hyperlink" Target="https://www.iqb.u-tokyo.ac.jp/pressrelease/20240321/" TargetMode="External"/><Relationship Id="rId126" Type="http://schemas.openxmlformats.org/officeDocument/2006/relationships/fontTable" Target="fontTable.xml"/><Relationship Id="rId8" Type="http://schemas.openxmlformats.org/officeDocument/2006/relationships/hyperlink" Target="https://www.amed.go.jp/koubo/14/05/1405B_00014.html" TargetMode="External"/><Relationship Id="rId51" Type="http://schemas.openxmlformats.org/officeDocument/2006/relationships/hyperlink" Target="https://www.amed.go.jp/news/program/GAPFREE_2024.html" TargetMode="External"/><Relationship Id="rId72" Type="http://schemas.openxmlformats.org/officeDocument/2006/relationships/hyperlink" Target="https://www.kobe-u.ac.jp/ja/news/article/20240321-64622/" TargetMode="External"/><Relationship Id="rId93" Type="http://schemas.openxmlformats.org/officeDocument/2006/relationships/image" Target="media/image6.jpeg"/><Relationship Id="rId98" Type="http://schemas.openxmlformats.org/officeDocument/2006/relationships/hyperlink" Target="https://www.tohoku.ac.jp/japanese/2024/03/press20240319-04-epi.html" TargetMode="External"/><Relationship Id="rId121" Type="http://schemas.openxmlformats.org/officeDocument/2006/relationships/hyperlink" Target="https://bio.nikkeibp.co.jp/atcl/report/16/082200006/031500208/" TargetMode="External"/><Relationship Id="rId3" Type="http://schemas.openxmlformats.org/officeDocument/2006/relationships/settings" Target="settings.xml"/><Relationship Id="rId25" Type="http://schemas.openxmlformats.org/officeDocument/2006/relationships/hyperlink" Target="https://www.amed.go.jp/koubo/20/01/2001B_00085.html" TargetMode="External"/><Relationship Id="rId46" Type="http://schemas.openxmlformats.org/officeDocument/2006/relationships/hyperlink" Target="https://www.pmda.go.jp/review-services/symposia/0155.html%3c" TargetMode="External"/><Relationship Id="rId67" Type="http://schemas.openxmlformats.org/officeDocument/2006/relationships/hyperlink" Target="https://www.niigata-u.ac.jp/news/2024/584082/" TargetMode="External"/><Relationship Id="rId116" Type="http://schemas.openxmlformats.org/officeDocument/2006/relationships/hyperlink" Target="https://www.shimadzu.co.jp/news/2024/dw3467mc2n51g47p.html" TargetMode="External"/><Relationship Id="rId20" Type="http://schemas.openxmlformats.org/officeDocument/2006/relationships/hyperlink" Target="https://www.amed.go.jp/koubo/11/03/1103B_00024.html" TargetMode="External"/><Relationship Id="rId41" Type="http://schemas.openxmlformats.org/officeDocument/2006/relationships/hyperlink" Target="https://www.amed.go.jp/koubo/14/03/1403C_00079.html" TargetMode="External"/><Relationship Id="rId62" Type="http://schemas.openxmlformats.org/officeDocument/2006/relationships/hyperlink" Target="https://www.natureasia.com/ja-jp/research/highlight/14841" TargetMode="External"/><Relationship Id="rId83" Type="http://schemas.openxmlformats.org/officeDocument/2006/relationships/image" Target="media/image4.jpeg"/><Relationship Id="rId88" Type="http://schemas.openxmlformats.org/officeDocument/2006/relationships/hyperlink" Target="https://www.a.u-tokyo.ac.jp/topics/topics_20240318-2.html" TargetMode="External"/><Relationship Id="rId111" Type="http://schemas.openxmlformats.org/officeDocument/2006/relationships/hyperlink" Target="https://www.cmicgroup.com/news/20240318" TargetMode="External"/><Relationship Id="rId15" Type="http://schemas.openxmlformats.org/officeDocument/2006/relationships/hyperlink" Target="https://www.amed.go.jp/koubo/20/01/2001B_00082.html" TargetMode="External"/><Relationship Id="rId36" Type="http://schemas.openxmlformats.org/officeDocument/2006/relationships/hyperlink" Target="https://www.nedo.go.jp/koubo/CA1_100456.html" TargetMode="External"/><Relationship Id="rId57" Type="http://schemas.openxmlformats.org/officeDocument/2006/relationships/hyperlink" Target="https://www.ncc.go.jp/jp/information/pr_release/2023/1206/index.html" TargetMode="External"/><Relationship Id="rId106" Type="http://schemas.openxmlformats.org/officeDocument/2006/relationships/hyperlink" Target="https://www.astellas.com/jp/stories/patient_centricity_and_ai" TargetMode="External"/><Relationship Id="rId127" Type="http://schemas.openxmlformats.org/officeDocument/2006/relationships/theme" Target="theme/theme1.xml"/><Relationship Id="rId10" Type="http://schemas.openxmlformats.org/officeDocument/2006/relationships/hyperlink" Target="https://www.amed.go.jp/koubo/20/01/2001B_00077.html" TargetMode="External"/><Relationship Id="rId31" Type="http://schemas.openxmlformats.org/officeDocument/2006/relationships/hyperlink" Target="https://www.jst.go.jp/aspire/program/announce/announce_aspire2024.html" TargetMode="External"/><Relationship Id="rId52" Type="http://schemas.openxmlformats.org/officeDocument/2006/relationships/hyperlink" Target="https://www.amed.go.jp/news/topics/20240318.html" TargetMode="External"/><Relationship Id="rId73" Type="http://schemas.openxmlformats.org/officeDocument/2006/relationships/hyperlink" Target="https://mainichi.jp/articles/20240321/k00/00m/040/235000c" TargetMode="External"/><Relationship Id="rId78" Type="http://schemas.openxmlformats.org/officeDocument/2006/relationships/image" Target="media/image3.png"/><Relationship Id="rId94" Type="http://schemas.openxmlformats.org/officeDocument/2006/relationships/hyperlink" Target="https://www.shizuoka.ac.jp/news/detail.html?CN=9928" TargetMode="External"/><Relationship Id="rId99" Type="http://schemas.openxmlformats.org/officeDocument/2006/relationships/hyperlink" Target="https://www.kyushu-u.ac.jp/f/56489/24_0321_01.pdf" TargetMode="External"/><Relationship Id="rId101" Type="http://schemas.openxmlformats.org/officeDocument/2006/relationships/hyperlink" Target="https://www.jikei.ac.jp/news/press_release_20240323.html" TargetMode="External"/><Relationship Id="rId122" Type="http://schemas.openxmlformats.org/officeDocument/2006/relationships/hyperlink" Target="https://bio.nikkeibp.co.jp/atcl/news/p1/24/03/18/11698/" TargetMode="External"/><Relationship Id="rId4" Type="http://schemas.openxmlformats.org/officeDocument/2006/relationships/webSettings" Target="webSettings.xml"/><Relationship Id="rId9" Type="http://schemas.openxmlformats.org/officeDocument/2006/relationships/hyperlink" Target="https://www.amed.go.jp/koubo/11/01/1101B_00088.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483</TotalTime>
  <Pages>1</Pages>
  <Words>3767</Words>
  <Characters>21472</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9</cp:revision>
  <cp:lastPrinted>2019-10-06T21:30:00Z</cp:lastPrinted>
  <dcterms:created xsi:type="dcterms:W3CDTF">2024-03-23T00:31:00Z</dcterms:created>
  <dcterms:modified xsi:type="dcterms:W3CDTF">2024-03-24T19:26:00Z</dcterms:modified>
</cp:coreProperties>
</file>