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598FAA7F" w14:textId="77777777" w:rsidR="00C02D82" w:rsidRPr="00C02D82" w:rsidRDefault="00C02D82"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9DBDF07" w14:textId="5B862257"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F50D9B" w:rsidRPr="00F50D9B">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7EBCC6DC" w14:textId="22067ABA"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「再生・細胞医療・遺伝子治療実現加速化プログラム（再生・細胞医療・遺伝子治療研究開発課題（非臨床</w:t>
      </w:r>
      <w:r w:rsidR="00F50D9B" w:rsidRPr="00F50D9B">
        <w:rPr>
          <w:rFonts w:ascii="HG丸ｺﾞｼｯｸM-PRO" w:eastAsia="HG丸ｺﾞｼｯｸM-PRO" w:hAnsi="HG丸ｺﾞｼｯｸM-PRO" w:cs="Arial"/>
          <w:spacing w:val="5"/>
          <w:kern w:val="0"/>
          <w:szCs w:val="21"/>
        </w:rPr>
        <w:t>PoC取得研究課題））」に係る公募について】2/16正午締切</w:t>
      </w:r>
    </w:p>
    <w:p w14:paraId="2B25E860" w14:textId="047BB604"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0057661A" w:rsidRPr="00045120">
          <w:rPr>
            <w:rStyle w:val="a8"/>
            <w:rFonts w:ascii="HG丸ｺﾞｼｯｸM-PRO" w:eastAsia="HG丸ｺﾞｼｯｸM-PRO" w:hAnsi="HG丸ｺﾞｼｯｸM-PRO" w:cs="Arial"/>
            <w:spacing w:val="5"/>
            <w:kern w:val="0"/>
            <w:szCs w:val="21"/>
          </w:rPr>
          <w:t>https://www.amed.go.jp/koubo/13/01/1301B_00059.html</w:t>
        </w:r>
      </w:hyperlink>
    </w:p>
    <w:p w14:paraId="6850677D"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9F2496" w14:textId="4A29CF09"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 「腎疾患実用化研究事業」に係る公募について】2/20正午締切</w:t>
      </w:r>
    </w:p>
    <w:p w14:paraId="474B8A33" w14:textId="55E20E07"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0057661A" w:rsidRPr="00045120">
          <w:rPr>
            <w:rStyle w:val="a8"/>
            <w:rFonts w:ascii="HG丸ｺﾞｼｯｸM-PRO" w:eastAsia="HG丸ｺﾞｼｯｸM-PRO" w:hAnsi="HG丸ｺﾞｼｯｸM-PRO" w:cs="Arial"/>
            <w:spacing w:val="5"/>
            <w:kern w:val="0"/>
            <w:szCs w:val="21"/>
          </w:rPr>
          <w:t>https://www.amed.go.jp/koubo/15/01/1501B_00103.html</w:t>
        </w:r>
      </w:hyperlink>
    </w:p>
    <w:p w14:paraId="38019C2C"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3BB2CD" w14:textId="33B0CEED"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「障害者対策総合研究開発事業（精神障害分野）」に係る公募について】</w:t>
      </w:r>
      <w:r w:rsidR="00F50D9B" w:rsidRPr="00F50D9B">
        <w:rPr>
          <w:rFonts w:ascii="HG丸ｺﾞｼｯｸM-PRO" w:eastAsia="HG丸ｺﾞｼｯｸM-PRO" w:hAnsi="HG丸ｺﾞｼｯｸM-PRO" w:cs="Arial"/>
          <w:spacing w:val="5"/>
          <w:kern w:val="0"/>
          <w:szCs w:val="21"/>
        </w:rPr>
        <w:t>2/21正午締切</w:t>
      </w:r>
    </w:p>
    <w:p w14:paraId="10474216" w14:textId="48D5231C"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0057661A" w:rsidRPr="00045120">
          <w:rPr>
            <w:rStyle w:val="a8"/>
            <w:rFonts w:ascii="HG丸ｺﾞｼｯｸM-PRO" w:eastAsia="HG丸ｺﾞｼｯｸM-PRO" w:hAnsi="HG丸ｺﾞｼｯｸM-PRO" w:cs="Arial"/>
            <w:spacing w:val="5"/>
            <w:kern w:val="0"/>
            <w:szCs w:val="21"/>
          </w:rPr>
          <w:t>https://www.amed.go.jp/koubo/14/03/1403B_00087.html</w:t>
        </w:r>
      </w:hyperlink>
    </w:p>
    <w:p w14:paraId="18BEF0C7"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29408C7" w14:textId="20FF2733"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「障害者対策総合研究開発事業（身体・知的・感覚器障害分野）」に係る公募について】</w:t>
      </w:r>
      <w:r w:rsidR="00F50D9B" w:rsidRPr="00F50D9B">
        <w:rPr>
          <w:rFonts w:ascii="HG丸ｺﾞｼｯｸM-PRO" w:eastAsia="HG丸ｺﾞｼｯｸM-PRO" w:hAnsi="HG丸ｺﾞｼｯｸM-PRO" w:cs="Arial"/>
          <w:spacing w:val="5"/>
          <w:kern w:val="0"/>
          <w:szCs w:val="21"/>
        </w:rPr>
        <w:t>2/21正午締切</w:t>
      </w:r>
    </w:p>
    <w:p w14:paraId="4421837F" w14:textId="4268BA89"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0057661A" w:rsidRPr="00045120">
          <w:rPr>
            <w:rStyle w:val="a8"/>
            <w:rFonts w:ascii="HG丸ｺﾞｼｯｸM-PRO" w:eastAsia="HG丸ｺﾞｼｯｸM-PRO" w:hAnsi="HG丸ｺﾞｼｯｸM-PRO" w:cs="Arial"/>
            <w:spacing w:val="5"/>
            <w:kern w:val="0"/>
            <w:szCs w:val="21"/>
          </w:rPr>
          <w:t>https://www.amed.go.jp/koubo/14/03/1403B_00088.html</w:t>
        </w:r>
      </w:hyperlink>
    </w:p>
    <w:p w14:paraId="54BE8ABC"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CDD21D8" w14:textId="1AB5AE30"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 「メディカルアーツ研究事業」に係る公募について】2/21正午締切</w:t>
      </w:r>
    </w:p>
    <w:p w14:paraId="3A682340" w14:textId="3C5269F5"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0057661A" w:rsidRPr="00045120">
          <w:rPr>
            <w:rStyle w:val="a8"/>
            <w:rFonts w:ascii="HG丸ｺﾞｼｯｸM-PRO" w:eastAsia="HG丸ｺﾞｼｯｸM-PRO" w:hAnsi="HG丸ｺﾞｼｯｸM-PRO" w:cs="Arial"/>
            <w:spacing w:val="5"/>
            <w:kern w:val="0"/>
            <w:szCs w:val="21"/>
          </w:rPr>
          <w:t>https://www.amed.go.jp/koubo/14/03/1403B_00089.html</w:t>
        </w:r>
      </w:hyperlink>
    </w:p>
    <w:p w14:paraId="481D288A"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D217D46" w14:textId="40B7A9B5"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「再生・細胞医療・遺伝子治療実現加速化プログラム（再生・細胞医療・遺伝子治療研究開発課題（基礎応用研究課題））」に係る公募について】</w:t>
      </w:r>
      <w:r w:rsidR="00F50D9B" w:rsidRPr="00F50D9B">
        <w:rPr>
          <w:rFonts w:ascii="HG丸ｺﾞｼｯｸM-PRO" w:eastAsia="HG丸ｺﾞｼｯｸM-PRO" w:hAnsi="HG丸ｺﾞｼｯｸM-PRO" w:cs="Arial"/>
          <w:spacing w:val="5"/>
          <w:kern w:val="0"/>
          <w:szCs w:val="21"/>
        </w:rPr>
        <w:t>2/22正午締切</w:t>
      </w:r>
    </w:p>
    <w:p w14:paraId="38CFDD44" w14:textId="7199F415"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0057661A" w:rsidRPr="00045120">
          <w:rPr>
            <w:rStyle w:val="a8"/>
            <w:rFonts w:ascii="HG丸ｺﾞｼｯｸM-PRO" w:eastAsia="HG丸ｺﾞｼｯｸM-PRO" w:hAnsi="HG丸ｺﾞｼｯｸM-PRO" w:cs="Arial"/>
            <w:spacing w:val="5"/>
            <w:kern w:val="0"/>
            <w:szCs w:val="21"/>
          </w:rPr>
          <w:t>https://www.amed.go.jp/koubo/13/01/1301B_00060.html</w:t>
        </w:r>
      </w:hyperlink>
    </w:p>
    <w:p w14:paraId="196856D7"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3AF733" w14:textId="38037660"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5年度 「次世代ヘルステック・スタートアップ育成支援事業」に係る公募について】3/4</w:t>
      </w:r>
      <w:r>
        <w:rPr>
          <w:rFonts w:ascii="HG丸ｺﾞｼｯｸM-PRO" w:eastAsia="HG丸ｺﾞｼｯｸM-PRO" w:hAnsi="HG丸ｺﾞｼｯｸM-PRO" w:cs="Arial" w:hint="eastAsia"/>
          <w:spacing w:val="5"/>
          <w:kern w:val="0"/>
          <w:szCs w:val="21"/>
        </w:rPr>
        <w:t xml:space="preserve">　</w:t>
      </w:r>
      <w:r w:rsidR="00F50D9B" w:rsidRPr="00F50D9B">
        <w:rPr>
          <w:rFonts w:ascii="HG丸ｺﾞｼｯｸM-PRO" w:eastAsia="HG丸ｺﾞｼｯｸM-PRO" w:hAnsi="HG丸ｺﾞｼｯｸM-PRO" w:cs="Arial"/>
          <w:spacing w:val="5"/>
          <w:kern w:val="0"/>
          <w:szCs w:val="21"/>
        </w:rPr>
        <w:t>13時締切</w:t>
      </w:r>
    </w:p>
    <w:p w14:paraId="472A3E3D" w14:textId="3622A958"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0057661A" w:rsidRPr="00045120">
          <w:rPr>
            <w:rStyle w:val="a8"/>
            <w:rFonts w:ascii="HG丸ｺﾞｼｯｸM-PRO" w:eastAsia="HG丸ｺﾞｼｯｸM-PRO" w:hAnsi="HG丸ｺﾞｼｯｸM-PRO" w:cs="Arial"/>
            <w:spacing w:val="5"/>
            <w:kern w:val="0"/>
            <w:szCs w:val="21"/>
          </w:rPr>
          <w:t>https://www.amed.go.jp/koubo/12/01/1201B_00094.html</w:t>
        </w:r>
      </w:hyperlink>
    </w:p>
    <w:p w14:paraId="3AA2746A"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58E093" w14:textId="40F4569C"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 「慢性の痛み解明研究事業」に係る公募について】3/5正午締切</w:t>
      </w:r>
    </w:p>
    <w:p w14:paraId="3DAC279E" w14:textId="0CCE32F0" w:rsidR="00F50D9B" w:rsidRP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0057661A" w:rsidRPr="00045120">
          <w:rPr>
            <w:rStyle w:val="a8"/>
            <w:rFonts w:ascii="HG丸ｺﾞｼｯｸM-PRO" w:eastAsia="HG丸ｺﾞｼｯｸM-PRO" w:hAnsi="HG丸ｺﾞｼｯｸM-PRO" w:cs="Arial"/>
            <w:spacing w:val="5"/>
            <w:kern w:val="0"/>
            <w:szCs w:val="21"/>
          </w:rPr>
          <w:t>https://www.amed.go.jp/koubo/15/01/1501B_00107.html</w:t>
        </w:r>
      </w:hyperlink>
      <w:r w:rsidR="0057661A">
        <w:rPr>
          <w:rFonts w:ascii="HG丸ｺﾞｼｯｸM-PRO" w:eastAsia="HG丸ｺﾞｼｯｸM-PRO" w:hAnsi="HG丸ｺﾞｼｯｸM-PRO" w:cs="Arial" w:hint="eastAsia"/>
          <w:spacing w:val="5"/>
          <w:kern w:val="0"/>
          <w:szCs w:val="21"/>
        </w:rPr>
        <w:t xml:space="preserve">　</w:t>
      </w:r>
    </w:p>
    <w:p w14:paraId="1078A56E"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3A9CC77" w14:textId="5D84D14A"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「臨床研究開発推進事業（医療技術実用化総合促進事業）」に係る公募について】</w:t>
      </w:r>
      <w:r w:rsidR="00F50D9B" w:rsidRPr="00F50D9B">
        <w:rPr>
          <w:rFonts w:ascii="HG丸ｺﾞｼｯｸM-PRO" w:eastAsia="HG丸ｺﾞｼｯｸM-PRO" w:hAnsi="HG丸ｺﾞｼｯｸM-PRO" w:cs="Arial"/>
          <w:spacing w:val="5"/>
          <w:kern w:val="0"/>
          <w:szCs w:val="21"/>
        </w:rPr>
        <w:t>3/13正午締切</w:t>
      </w:r>
    </w:p>
    <w:p w14:paraId="6E966B45" w14:textId="26698BD9" w:rsidR="0057661A" w:rsidRPr="0057661A"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0057661A" w:rsidRPr="00045120">
          <w:rPr>
            <w:rStyle w:val="a8"/>
            <w:rFonts w:ascii="HG丸ｺﾞｼｯｸM-PRO" w:eastAsia="HG丸ｺﾞｼｯｸM-PRO" w:hAnsi="HG丸ｺﾞｼｯｸM-PRO" w:cs="Arial"/>
            <w:spacing w:val="5"/>
            <w:kern w:val="0"/>
            <w:szCs w:val="21"/>
          </w:rPr>
          <w:t>https://www.amed.go.jp/koubo/16/01/1601B_00063.html</w:t>
        </w:r>
      </w:hyperlink>
    </w:p>
    <w:p w14:paraId="534A4124"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DDB4632" w14:textId="3A26C41F"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「ゲノム医療実現バイオバンク利活用プログラム（ゲノム医療実現推進プラットフォーム・先端ゲノム研究開発）」に係る公募について】</w:t>
      </w:r>
      <w:r w:rsidR="00F50D9B" w:rsidRPr="00F50D9B">
        <w:rPr>
          <w:rFonts w:ascii="HG丸ｺﾞｼｯｸM-PRO" w:eastAsia="HG丸ｺﾞｼｯｸM-PRO" w:hAnsi="HG丸ｺﾞｼｯｸM-PRO" w:cs="Arial"/>
          <w:spacing w:val="5"/>
          <w:kern w:val="0"/>
          <w:szCs w:val="21"/>
        </w:rPr>
        <w:t>3/18正午締切</w:t>
      </w:r>
    </w:p>
    <w:p w14:paraId="4020CC4C" w14:textId="4CEF8169"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0057661A" w:rsidRPr="00045120">
          <w:rPr>
            <w:rStyle w:val="a8"/>
            <w:rFonts w:ascii="HG丸ｺﾞｼｯｸM-PRO" w:eastAsia="HG丸ｺﾞｼｯｸM-PRO" w:hAnsi="HG丸ｺﾞｼｯｸM-PRO" w:cs="Arial"/>
            <w:spacing w:val="5"/>
            <w:kern w:val="0"/>
            <w:szCs w:val="21"/>
          </w:rPr>
          <w:t>https://www.amed.go.jp/koubo/14/05/1405B_00046.html</w:t>
        </w:r>
      </w:hyperlink>
    </w:p>
    <w:p w14:paraId="0B898835" w14:textId="77777777" w:rsidR="0057661A"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5F32A8" w14:textId="1B448246"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lastRenderedPageBreak/>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「ロボット介護機器開発等推進事業（開発補助・海外展開）」に係る公募について】</w:t>
      </w:r>
      <w:r w:rsidR="00F50D9B" w:rsidRPr="00F50D9B">
        <w:rPr>
          <w:rFonts w:ascii="HG丸ｺﾞｼｯｸM-PRO" w:eastAsia="HG丸ｺﾞｼｯｸM-PRO" w:hAnsi="HG丸ｺﾞｼｯｸM-PRO" w:cs="Arial"/>
          <w:spacing w:val="5"/>
          <w:kern w:val="0"/>
          <w:szCs w:val="21"/>
        </w:rPr>
        <w:t>3/19正午締切</w:t>
      </w:r>
    </w:p>
    <w:p w14:paraId="30270783" w14:textId="16D9BED6"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0057661A" w:rsidRPr="00045120">
          <w:rPr>
            <w:rStyle w:val="a8"/>
            <w:rFonts w:ascii="HG丸ｺﾞｼｯｸM-PRO" w:eastAsia="HG丸ｺﾞｼｯｸM-PRO" w:hAnsi="HG丸ｺﾞｼｯｸM-PRO" w:cs="Arial"/>
            <w:spacing w:val="5"/>
            <w:kern w:val="0"/>
            <w:szCs w:val="21"/>
          </w:rPr>
          <w:t>https://www.amed.go.jp/koubo/12/02/1202B_00043.html</w:t>
        </w:r>
      </w:hyperlink>
    </w:p>
    <w:p w14:paraId="6457F412"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45F7808" w14:textId="3A7AD1BD"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「創薬基盤推進研究事業」に係る公募（</w:t>
      </w:r>
      <w:r w:rsidR="00F50D9B" w:rsidRPr="00F50D9B">
        <w:rPr>
          <w:rFonts w:ascii="HG丸ｺﾞｼｯｸM-PRO" w:eastAsia="HG丸ｺﾞｼｯｸM-PRO" w:hAnsi="HG丸ｺﾞｼｯｸM-PRO" w:cs="Arial"/>
          <w:spacing w:val="5"/>
          <w:kern w:val="0"/>
          <w:szCs w:val="21"/>
        </w:rPr>
        <w:t>2次公募）ついて】3/25・5/8正午締切</w:t>
      </w:r>
    </w:p>
    <w:p w14:paraId="5D8C8A12" w14:textId="34B92AC1"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0057661A" w:rsidRPr="00045120">
          <w:rPr>
            <w:rStyle w:val="a8"/>
            <w:rFonts w:ascii="HG丸ｺﾞｼｯｸM-PRO" w:eastAsia="HG丸ｺﾞｼｯｸM-PRO" w:hAnsi="HG丸ｺﾞｼｯｸM-PRO" w:cs="Arial"/>
            <w:spacing w:val="5"/>
            <w:kern w:val="0"/>
            <w:szCs w:val="21"/>
          </w:rPr>
          <w:t>https://www.amed.go.jp/koubo/11/01/1101B_00049.html</w:t>
        </w:r>
      </w:hyperlink>
    </w:p>
    <w:p w14:paraId="7399B319"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EF2339" w14:textId="3EA9EC61"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「予防・健康づくりの社会実装に向けた研究開発基盤整備事業（ヘルスケア社会実装基盤整備事業）」に係る公募について】</w:t>
      </w:r>
      <w:r w:rsidR="00F50D9B" w:rsidRPr="00F50D9B">
        <w:rPr>
          <w:rFonts w:ascii="HG丸ｺﾞｼｯｸM-PRO" w:eastAsia="HG丸ｺﾞｼｯｸM-PRO" w:hAnsi="HG丸ｺﾞｼｯｸM-PRO" w:cs="Arial"/>
          <w:spacing w:val="5"/>
          <w:kern w:val="0"/>
          <w:szCs w:val="21"/>
        </w:rPr>
        <w:t>3/28正午締切</w:t>
      </w:r>
    </w:p>
    <w:p w14:paraId="3E270824" w14:textId="599DC2C8"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0057661A" w:rsidRPr="00045120">
          <w:rPr>
            <w:rStyle w:val="a8"/>
            <w:rFonts w:ascii="HG丸ｺﾞｼｯｸM-PRO" w:eastAsia="HG丸ｺﾞｼｯｸM-PRO" w:hAnsi="HG丸ｺﾞｼｯｸM-PRO" w:cs="Arial"/>
            <w:spacing w:val="5"/>
            <w:kern w:val="0"/>
            <w:szCs w:val="21"/>
          </w:rPr>
          <w:t>https://www.amed.go.jp/koubo/12/02/1202B_00042.html</w:t>
        </w:r>
      </w:hyperlink>
    </w:p>
    <w:p w14:paraId="7A701D06"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D22FB2B" w14:textId="6137DAB6"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 「医療分野国際科学技術共同研究開発推進事業</w:t>
      </w:r>
      <w:r w:rsidR="00F50D9B" w:rsidRPr="00F50D9B">
        <w:rPr>
          <w:rFonts w:ascii="HG丸ｺﾞｼｯｸM-PRO" w:eastAsia="HG丸ｺﾞｼｯｸM-PRO" w:hAnsi="HG丸ｺﾞｼｯｸM-PRO" w:cs="Arial" w:hint="eastAsia"/>
          <w:spacing w:val="5"/>
          <w:kern w:val="0"/>
          <w:szCs w:val="21"/>
        </w:rPr>
        <w:t>戦略的国際共同研究プログラム（</w:t>
      </w:r>
      <w:r w:rsidR="00F50D9B" w:rsidRPr="00F50D9B">
        <w:rPr>
          <w:rFonts w:ascii="HG丸ｺﾞｼｯｸM-PRO" w:eastAsia="HG丸ｺﾞｼｯｸM-PRO" w:hAnsi="HG丸ｺﾞｼｯｸM-PRO" w:cs="Arial"/>
          <w:spacing w:val="5"/>
          <w:kern w:val="0"/>
          <w:szCs w:val="21"/>
        </w:rPr>
        <w:t>SICORP）e-ASIA共同研究プログラム」に係る公募について】3/29</w:t>
      </w:r>
      <w:r>
        <w:rPr>
          <w:rFonts w:ascii="HG丸ｺﾞｼｯｸM-PRO" w:eastAsia="HG丸ｺﾞｼｯｸM-PRO" w:hAnsi="HG丸ｺﾞｼｯｸM-PRO" w:cs="Arial" w:hint="eastAsia"/>
          <w:spacing w:val="5"/>
          <w:kern w:val="0"/>
          <w:szCs w:val="21"/>
        </w:rPr>
        <w:t xml:space="preserve">　</w:t>
      </w:r>
      <w:r w:rsidR="00F50D9B" w:rsidRPr="00F50D9B">
        <w:rPr>
          <w:rFonts w:ascii="HG丸ｺﾞｼｯｸM-PRO" w:eastAsia="HG丸ｺﾞｼｯｸM-PRO" w:hAnsi="HG丸ｺﾞｼｯｸM-PRO" w:cs="Arial"/>
          <w:spacing w:val="5"/>
          <w:kern w:val="0"/>
          <w:szCs w:val="21"/>
        </w:rPr>
        <w:t>17時締切</w:t>
      </w:r>
    </w:p>
    <w:p w14:paraId="020A68A2" w14:textId="41C11DD7"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0057661A" w:rsidRPr="00045120">
          <w:rPr>
            <w:rStyle w:val="a8"/>
            <w:rFonts w:ascii="HG丸ｺﾞｼｯｸM-PRO" w:eastAsia="HG丸ｺﾞｼｯｸM-PRO" w:hAnsi="HG丸ｺﾞｼｯｸM-PRO" w:cs="Arial"/>
            <w:spacing w:val="5"/>
            <w:kern w:val="0"/>
            <w:szCs w:val="21"/>
          </w:rPr>
          <w:t>https://www.amed.go.jp/koubo/20/01/2001B_00077.html</w:t>
        </w:r>
      </w:hyperlink>
    </w:p>
    <w:p w14:paraId="645CB151"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D20182" w14:textId="2814704F"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「医療分野国際科学技術共同研究開発推進事業（先端国際共同研究推進プログラム（</w:t>
      </w:r>
      <w:r w:rsidR="00F50D9B" w:rsidRPr="00F50D9B">
        <w:rPr>
          <w:rFonts w:ascii="HG丸ｺﾞｼｯｸM-PRO" w:eastAsia="HG丸ｺﾞｼｯｸM-PRO" w:hAnsi="HG丸ｺﾞｼｯｸM-PRO" w:cs="Arial"/>
          <w:spacing w:val="5"/>
          <w:kern w:val="0"/>
          <w:szCs w:val="21"/>
        </w:rPr>
        <w:t>ASPIRE））」に係る公募（第2回）（日・英国共同研究）について】4/16</w:t>
      </w:r>
      <w:r>
        <w:rPr>
          <w:rFonts w:ascii="HG丸ｺﾞｼｯｸM-PRO" w:eastAsia="HG丸ｺﾞｼｯｸM-PRO" w:hAnsi="HG丸ｺﾞｼｯｸM-PRO" w:cs="Arial" w:hint="eastAsia"/>
          <w:spacing w:val="5"/>
          <w:kern w:val="0"/>
          <w:szCs w:val="21"/>
        </w:rPr>
        <w:t xml:space="preserve">　</w:t>
      </w:r>
      <w:r w:rsidR="00F50D9B" w:rsidRPr="00F50D9B">
        <w:rPr>
          <w:rFonts w:ascii="HG丸ｺﾞｼｯｸM-PRO" w:eastAsia="HG丸ｺﾞｼｯｸM-PRO" w:hAnsi="HG丸ｺﾞｼｯｸM-PRO" w:cs="Arial"/>
          <w:spacing w:val="5"/>
          <w:kern w:val="0"/>
          <w:szCs w:val="21"/>
        </w:rPr>
        <w:t>18時締切</w:t>
      </w:r>
    </w:p>
    <w:p w14:paraId="1490C4F3" w14:textId="58F93808"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0057661A" w:rsidRPr="00045120">
          <w:rPr>
            <w:rStyle w:val="a8"/>
            <w:rFonts w:ascii="HG丸ｺﾞｼｯｸM-PRO" w:eastAsia="HG丸ｺﾞｼｯｸM-PRO" w:hAnsi="HG丸ｺﾞｼｯｸM-PRO" w:cs="Arial"/>
            <w:spacing w:val="5"/>
            <w:kern w:val="0"/>
            <w:szCs w:val="21"/>
          </w:rPr>
          <w:t>https://www.amed.go.jp/koubo/20/01/2001B_00073.html</w:t>
        </w:r>
      </w:hyperlink>
    </w:p>
    <w:p w14:paraId="10E06756"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BE9058B" w14:textId="63DC3765"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05865AED" w14:textId="6646E7BB"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0057661A" w:rsidRPr="00045120">
          <w:rPr>
            <w:rStyle w:val="a8"/>
            <w:rFonts w:ascii="HG丸ｺﾞｼｯｸM-PRO" w:eastAsia="HG丸ｺﾞｼｯｸM-PRO" w:hAnsi="HG丸ｺﾞｼｯｸM-PRO" w:cs="Arial"/>
            <w:spacing w:val="5"/>
            <w:kern w:val="0"/>
            <w:szCs w:val="21"/>
          </w:rPr>
          <w:t>https://www.amed.go.jp/koubo/21/02/2102A_00013.html</w:t>
        </w:r>
      </w:hyperlink>
    </w:p>
    <w:p w14:paraId="0E5AD6C5"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E4AA5BC" w14:textId="4934E00D"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「医療機器等における先進的研究開発・開発体制強靭化事業（医療機器開発体制強靱化）」に係る公募について】</w:t>
      </w:r>
      <w:r w:rsidR="00F50D9B" w:rsidRPr="00F50D9B">
        <w:rPr>
          <w:rFonts w:ascii="HG丸ｺﾞｼｯｸM-PRO" w:eastAsia="HG丸ｺﾞｼｯｸM-PRO" w:hAnsi="HG丸ｺﾞｼｯｸM-PRO" w:cs="Arial"/>
          <w:spacing w:val="5"/>
          <w:kern w:val="0"/>
          <w:szCs w:val="21"/>
        </w:rPr>
        <w:t>2月下旬締切（予定）</w:t>
      </w:r>
    </w:p>
    <w:p w14:paraId="50C50093" w14:textId="15FC6F37"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0057661A" w:rsidRPr="00045120">
          <w:rPr>
            <w:rStyle w:val="a8"/>
            <w:rFonts w:ascii="HG丸ｺﾞｼｯｸM-PRO" w:eastAsia="HG丸ｺﾞｼｯｸM-PRO" w:hAnsi="HG丸ｺﾞｼｯｸM-PRO" w:cs="Arial"/>
            <w:spacing w:val="5"/>
            <w:kern w:val="0"/>
            <w:szCs w:val="21"/>
          </w:rPr>
          <w:t>https://www.amed.go.jp/koubo/12/01/1201A_00089.html</w:t>
        </w:r>
      </w:hyperlink>
    </w:p>
    <w:p w14:paraId="30B3FB18"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3B48C95" w14:textId="5D3AC48A"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6年度「再生医療・遺伝子治療の産業化に向けた基盤技術開発事業（再生・細胞医療・遺伝子治療産業化促進事業）（委託事業）」に係る公募について】2月下旬締切（予定）</w:t>
      </w:r>
    </w:p>
    <w:p w14:paraId="4081E0D5" w14:textId="5CAFFFBA"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0057661A" w:rsidRPr="00045120">
          <w:rPr>
            <w:rStyle w:val="a8"/>
            <w:rFonts w:ascii="HG丸ｺﾞｼｯｸM-PRO" w:eastAsia="HG丸ｺﾞｼｯｸM-PRO" w:hAnsi="HG丸ｺﾞｼｯｸM-PRO" w:cs="Arial"/>
            <w:spacing w:val="5"/>
            <w:kern w:val="0"/>
            <w:szCs w:val="21"/>
          </w:rPr>
          <w:t>https://www.amed.go.jp/koubo/13/01/1301A_00062.html</w:t>
        </w:r>
      </w:hyperlink>
    </w:p>
    <w:p w14:paraId="519B27C4"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851629E" w14:textId="22807F35"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6年度「再生・細胞医療・遺伝子治療実現加速化プログラム（再生・細胞医療・遺伝子治療研究実用化支援課題（倫理・社会共創課題））」に係る公募について】3月上旬締切（予定）</w:t>
      </w:r>
    </w:p>
    <w:p w14:paraId="75412E1F" w14:textId="76E546C8"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0057661A" w:rsidRPr="00045120">
          <w:rPr>
            <w:rStyle w:val="a8"/>
            <w:rFonts w:ascii="HG丸ｺﾞｼｯｸM-PRO" w:eastAsia="HG丸ｺﾞｼｯｸM-PRO" w:hAnsi="HG丸ｺﾞｼｯｸM-PRO" w:cs="Arial"/>
            <w:spacing w:val="5"/>
            <w:kern w:val="0"/>
            <w:szCs w:val="21"/>
          </w:rPr>
          <w:t>https://www.amed.go.jp/koubo/13/01/1301A_00061.html</w:t>
        </w:r>
      </w:hyperlink>
    </w:p>
    <w:p w14:paraId="60935C96"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AFD2C68" w14:textId="54D951E1"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「スマートバイオ創薬等研究支援事業」に係る公募について】</w:t>
      </w:r>
      <w:r w:rsidR="00F50D9B" w:rsidRPr="00F50D9B">
        <w:rPr>
          <w:rFonts w:ascii="HG丸ｺﾞｼｯｸM-PRO" w:eastAsia="HG丸ｺﾞｼｯｸM-PRO" w:hAnsi="HG丸ｺﾞｼｯｸM-PRO" w:cs="Arial"/>
          <w:spacing w:val="5"/>
          <w:kern w:val="0"/>
          <w:szCs w:val="21"/>
        </w:rPr>
        <w:t>3月下旬締切</w:t>
      </w:r>
    </w:p>
    <w:p w14:paraId="5D9D83BF" w14:textId="774B99AF"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0057661A" w:rsidRPr="00045120">
          <w:rPr>
            <w:rStyle w:val="a8"/>
            <w:rFonts w:ascii="HG丸ｺﾞｼｯｸM-PRO" w:eastAsia="HG丸ｺﾞｼｯｸM-PRO" w:hAnsi="HG丸ｺﾞｼｯｸM-PRO" w:cs="Arial"/>
            <w:spacing w:val="5"/>
            <w:kern w:val="0"/>
            <w:szCs w:val="21"/>
          </w:rPr>
          <w:t>https://www.amed.go.jp/koubo/11/01/1101A_00088.html</w:t>
        </w:r>
      </w:hyperlink>
    </w:p>
    <w:p w14:paraId="7ED41ADD"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2A4D8E3" w14:textId="5B4318FB"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「医工連携・人工知能実装研究事業」に係る公募について】</w:t>
      </w:r>
      <w:r w:rsidR="00F50D9B" w:rsidRPr="00F50D9B">
        <w:rPr>
          <w:rFonts w:ascii="HG丸ｺﾞｼｯｸM-PRO" w:eastAsia="HG丸ｺﾞｼｯｸM-PRO" w:hAnsi="HG丸ｺﾞｼｯｸM-PRO" w:cs="Arial"/>
          <w:spacing w:val="5"/>
          <w:kern w:val="0"/>
          <w:szCs w:val="21"/>
        </w:rPr>
        <w:t>3月下旬締切（予定）</w:t>
      </w:r>
    </w:p>
    <w:p w14:paraId="69215986" w14:textId="5235D3F3"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0057661A" w:rsidRPr="00045120">
          <w:rPr>
            <w:rStyle w:val="a8"/>
            <w:rFonts w:ascii="HG丸ｺﾞｼｯｸM-PRO" w:eastAsia="HG丸ｺﾞｼｯｸM-PRO" w:hAnsi="HG丸ｺﾞｼｯｸM-PRO" w:cs="Arial"/>
            <w:spacing w:val="5"/>
            <w:kern w:val="0"/>
            <w:szCs w:val="21"/>
          </w:rPr>
          <w:t>https://www.amed.go.jp/koubo/14/05/1405A_00014.html</w:t>
        </w:r>
      </w:hyperlink>
    </w:p>
    <w:p w14:paraId="3F745A72"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DBEAF69" w14:textId="3B4D5893"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lastRenderedPageBreak/>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6年度「医療分野国際科学技術共同研究開発推進事業（先端国際共同研究推進プログラム（ASPIRE））」に係る公募（第3回）（アライメント公募）について】公募期間：3月～5月（予定）</w:t>
      </w:r>
    </w:p>
    <w:p w14:paraId="475C53D8" w14:textId="7C03A531"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0057661A" w:rsidRPr="00045120">
          <w:rPr>
            <w:rStyle w:val="a8"/>
            <w:rFonts w:ascii="HG丸ｺﾞｼｯｸM-PRO" w:eastAsia="HG丸ｺﾞｼｯｸM-PRO" w:hAnsi="HG丸ｺﾞｼｯｸM-PRO" w:cs="Arial"/>
            <w:spacing w:val="5"/>
            <w:kern w:val="0"/>
            <w:szCs w:val="21"/>
          </w:rPr>
          <w:t>https://www.amed.go.jp/koubo/20/01/2001A_00079.html</w:t>
        </w:r>
      </w:hyperlink>
    </w:p>
    <w:p w14:paraId="3C095352"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CCE4010" w14:textId="214BDC2A"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6年度「医療機器等における先進的研究開発・開発体制強靱化事業（医療機器等の開発・実用化促進のためのガイドライン策定事業）」に係る公募について】4月上旬締切（予定）</w:t>
      </w:r>
    </w:p>
    <w:p w14:paraId="231A0713" w14:textId="309EE850" w:rsidR="0057661A" w:rsidRPr="0057661A"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0057661A" w:rsidRPr="00045120">
          <w:rPr>
            <w:rStyle w:val="a8"/>
            <w:rFonts w:ascii="HG丸ｺﾞｼｯｸM-PRO" w:eastAsia="HG丸ｺﾞｼｯｸM-PRO" w:hAnsi="HG丸ｺﾞｼｯｸM-PRO" w:cs="Arial"/>
            <w:spacing w:val="5"/>
            <w:kern w:val="0"/>
            <w:szCs w:val="21"/>
          </w:rPr>
          <w:t>https://www.amed.go.jp/koubo/12/01/1201A_00095.html</w:t>
        </w:r>
      </w:hyperlink>
    </w:p>
    <w:p w14:paraId="073CAFB4"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E2D4C28" w14:textId="764A0C26"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6年度「予防・健康づくりの社会実装に向けた研究開発基盤整備事業（健康・医療情報活用技術開発課題）」に係る公募について】4月上旬締切（予定）</w:t>
      </w:r>
    </w:p>
    <w:p w14:paraId="6ACF641C" w14:textId="33B6CAC3"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0057661A" w:rsidRPr="00045120">
          <w:rPr>
            <w:rStyle w:val="a8"/>
            <w:rFonts w:ascii="HG丸ｺﾞｼｯｸM-PRO" w:eastAsia="HG丸ｺﾞｼｯｸM-PRO" w:hAnsi="HG丸ｺﾞｼｯｸM-PRO" w:cs="Arial"/>
            <w:spacing w:val="5"/>
            <w:kern w:val="0"/>
            <w:szCs w:val="21"/>
          </w:rPr>
          <w:t>https://www.amed.go.jp/koubo/12/02/1202A_00042.html</w:t>
        </w:r>
      </w:hyperlink>
    </w:p>
    <w:p w14:paraId="31406E40"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1C49D54" w14:textId="78D0EAC3"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「創薬ベンチャーエコシステム強化事業（創薬ベンチャー公募）」に係る公募（第</w:t>
      </w:r>
      <w:r w:rsidR="00F50D9B" w:rsidRPr="00F50D9B">
        <w:rPr>
          <w:rFonts w:ascii="HG丸ｺﾞｼｯｸM-PRO" w:eastAsia="HG丸ｺﾞｼｯｸM-PRO" w:hAnsi="HG丸ｺﾞｼｯｸM-PRO" w:cs="Arial"/>
          <w:spacing w:val="5"/>
          <w:kern w:val="0"/>
          <w:szCs w:val="21"/>
        </w:rPr>
        <w:t>4回）について】4月上旬締切</w:t>
      </w:r>
    </w:p>
    <w:p w14:paraId="3ED46413" w14:textId="72182B24"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0057661A" w:rsidRPr="00045120">
          <w:rPr>
            <w:rStyle w:val="a8"/>
            <w:rFonts w:ascii="HG丸ｺﾞｼｯｸM-PRO" w:eastAsia="HG丸ｺﾞｼｯｸM-PRO" w:hAnsi="HG丸ｺﾞｼｯｸM-PRO" w:cs="Arial"/>
            <w:spacing w:val="5"/>
            <w:kern w:val="0"/>
            <w:szCs w:val="21"/>
          </w:rPr>
          <w:t>https://www.amed.go.jp/koubo/19/02/1902A_00047.html</w:t>
        </w:r>
      </w:hyperlink>
    </w:p>
    <w:p w14:paraId="75100E75"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07AB8DE" w14:textId="2C801B49"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5年度</w:t>
      </w:r>
      <w:r w:rsidR="00F50D9B" w:rsidRPr="00F50D9B">
        <w:rPr>
          <w:rFonts w:ascii="HG丸ｺﾞｼｯｸM-PRO" w:eastAsia="HG丸ｺﾞｼｯｸM-PRO" w:hAnsi="HG丸ｺﾞｼｯｸM-PRO" w:cs="Arial" w:hint="eastAsia"/>
          <w:spacing w:val="5"/>
          <w:kern w:val="0"/>
          <w:szCs w:val="21"/>
        </w:rPr>
        <w:t>「ムーンショット型研究開発事業」に係る公募（第</w:t>
      </w:r>
      <w:r w:rsidR="00F50D9B" w:rsidRPr="00F50D9B">
        <w:rPr>
          <w:rFonts w:ascii="HG丸ｺﾞｼｯｸM-PRO" w:eastAsia="HG丸ｺﾞｼｯｸM-PRO" w:hAnsi="HG丸ｺﾞｼｯｸM-PRO" w:cs="Arial"/>
          <w:spacing w:val="5"/>
          <w:kern w:val="0"/>
          <w:szCs w:val="21"/>
        </w:rPr>
        <w:t>4回）について】4月下旬締切</w:t>
      </w:r>
    </w:p>
    <w:p w14:paraId="6F12F210" w14:textId="1B343189"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0057661A" w:rsidRPr="00045120">
          <w:rPr>
            <w:rStyle w:val="a8"/>
            <w:rFonts w:ascii="HG丸ｺﾞｼｯｸM-PRO" w:eastAsia="HG丸ｺﾞｼｯｸM-PRO" w:hAnsi="HG丸ｺﾞｼｯｸM-PRO" w:cs="Arial"/>
            <w:spacing w:val="5"/>
            <w:kern w:val="0"/>
            <w:szCs w:val="21"/>
          </w:rPr>
          <w:t>https://www.amed.go.jp/koubo/18/03/1803A_00035.html</w:t>
        </w:r>
      </w:hyperlink>
    </w:p>
    <w:p w14:paraId="44DD52B6"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BAF68A" w14:textId="11C1064B"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5年度「新興・再興感染症に対する革新的医薬品等開発推進研究事業」に係る追加公募について】締切：調整中</w:t>
      </w:r>
    </w:p>
    <w:p w14:paraId="33802F90" w14:textId="35E251DD" w:rsidR="000B5B32" w:rsidRPr="000B5B32"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000B5B32" w:rsidRPr="00045120">
          <w:rPr>
            <w:rStyle w:val="a8"/>
            <w:rFonts w:ascii="HG丸ｺﾞｼｯｸM-PRO" w:eastAsia="HG丸ｺﾞｼｯｸM-PRO" w:hAnsi="HG丸ｺﾞｼｯｸM-PRO" w:cs="Arial"/>
            <w:spacing w:val="5"/>
            <w:kern w:val="0"/>
            <w:szCs w:val="21"/>
          </w:rPr>
          <w:t>https://www.amed.go.jp/koubo/11/02/1102A_00086.html</w:t>
        </w:r>
      </w:hyperlink>
    </w:p>
    <w:p w14:paraId="1D509D05"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D490C7E" w14:textId="466B62F4"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w:t>
      </w:r>
      <w:r w:rsidR="00F50D9B" w:rsidRPr="00F50D9B">
        <w:rPr>
          <w:rFonts w:ascii="HG丸ｺﾞｼｯｸM-PRO" w:eastAsia="HG丸ｺﾞｼｯｸM-PRO" w:hAnsi="HG丸ｺﾞｼｯｸM-PRO" w:cs="Arial" w:hint="eastAsia"/>
          <w:spacing w:val="5"/>
          <w:kern w:val="0"/>
          <w:szCs w:val="21"/>
        </w:rPr>
        <w:t>【公募予告】「革新的医療技術研究開発推進事業（産学官共同型）（四次公募）【アカデミアタイプ＆スタートアップタイプ】」に係る公募について】公募開始：</w:t>
      </w:r>
      <w:r w:rsidR="00F50D9B" w:rsidRPr="00F50D9B">
        <w:rPr>
          <w:rFonts w:ascii="HG丸ｺﾞｼｯｸM-PRO" w:eastAsia="HG丸ｺﾞｼｯｸM-PRO" w:hAnsi="HG丸ｺﾞｼｯｸM-PRO" w:cs="Arial"/>
          <w:spacing w:val="5"/>
          <w:kern w:val="0"/>
          <w:szCs w:val="21"/>
        </w:rPr>
        <w:t>5月中旬（予定）</w:t>
      </w:r>
    </w:p>
    <w:p w14:paraId="16710183" w14:textId="6A3AFD61"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000B5B32" w:rsidRPr="00045120">
          <w:rPr>
            <w:rStyle w:val="a8"/>
            <w:rFonts w:ascii="HG丸ｺﾞｼｯｸM-PRO" w:eastAsia="HG丸ｺﾞｼｯｸM-PRO" w:hAnsi="HG丸ｺﾞｼｯｸM-PRO" w:cs="Arial"/>
            <w:spacing w:val="5"/>
            <w:kern w:val="0"/>
            <w:szCs w:val="21"/>
          </w:rPr>
          <w:t>https://www.amed.go.jp/koubo/18/03/1803A_00040.html</w:t>
        </w:r>
      </w:hyperlink>
    </w:p>
    <w:p w14:paraId="0853B9DD"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F0DFA67" w14:textId="517AEC41"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F50D9B" w:rsidRPr="00F50D9B">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264BEDDA" w14:textId="73C64C7B"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公募【「バイオものづくり革命推進事業」に係る第</w:t>
      </w:r>
      <w:r w:rsidR="00F50D9B" w:rsidRPr="00F50D9B">
        <w:rPr>
          <w:rFonts w:ascii="HG丸ｺﾞｼｯｸM-PRO" w:eastAsia="HG丸ｺﾞｼｯｸM-PRO" w:hAnsi="HG丸ｺﾞｼｯｸM-PRO" w:cs="Arial"/>
          <w:spacing w:val="5"/>
          <w:kern w:val="0"/>
          <w:szCs w:val="21"/>
        </w:rPr>
        <w:t>2回公募について】2/26正午締切</w:t>
      </w:r>
    </w:p>
    <w:p w14:paraId="49F09305" w14:textId="3BD4DF8F"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000B5B32" w:rsidRPr="00045120">
          <w:rPr>
            <w:rStyle w:val="a8"/>
            <w:rFonts w:ascii="HG丸ｺﾞｼｯｸM-PRO" w:eastAsia="HG丸ｺﾞｼｯｸM-PRO" w:hAnsi="HG丸ｺﾞｼｯｸM-PRO" w:cs="Arial"/>
            <w:spacing w:val="5"/>
            <w:kern w:val="0"/>
            <w:szCs w:val="21"/>
          </w:rPr>
          <w:t>https://www.nedo.go.jp/koubo/EF2_100215.html</w:t>
        </w:r>
      </w:hyperlink>
    </w:p>
    <w:p w14:paraId="2D4503F4"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BB57903" w14:textId="459B3AF2"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公募予告【</w:t>
      </w:r>
      <w:r w:rsidR="00F50D9B" w:rsidRPr="00F50D9B">
        <w:rPr>
          <w:rFonts w:ascii="HG丸ｺﾞｼｯｸM-PRO" w:eastAsia="HG丸ｺﾞｼｯｸM-PRO" w:hAnsi="HG丸ｺﾞｼｯｸM-PRO" w:cs="Arial"/>
          <w:spacing w:val="5"/>
          <w:kern w:val="0"/>
          <w:szCs w:val="21"/>
        </w:rPr>
        <w:t>2024年度「研究開発型スタートアップの起業・経営人材確保等支援事業／ディープテック分野での人材発掘・起業家育成事業（NEP）／躍進コース」に係る公募について（予告）</w:t>
      </w:r>
    </w:p>
    <w:p w14:paraId="0BF04BF9"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0D9B">
        <w:rPr>
          <w:rFonts w:ascii="HG丸ｺﾞｼｯｸM-PRO" w:eastAsia="HG丸ｺﾞｼｯｸM-PRO" w:hAnsi="HG丸ｺﾞｼｯｸM-PRO" w:cs="Arial" w:hint="eastAsia"/>
          <w:spacing w:val="5"/>
          <w:kern w:val="0"/>
          <w:szCs w:val="21"/>
        </w:rPr>
        <w:t>】公募開始予定：</w:t>
      </w:r>
      <w:r w:rsidRPr="00F50D9B">
        <w:rPr>
          <w:rFonts w:ascii="HG丸ｺﾞｼｯｸM-PRO" w:eastAsia="HG丸ｺﾞｼｯｸM-PRO" w:hAnsi="HG丸ｺﾞｼｯｸM-PRO" w:cs="Arial"/>
          <w:spacing w:val="5"/>
          <w:kern w:val="0"/>
          <w:szCs w:val="21"/>
        </w:rPr>
        <w:t>3月中旬</w:t>
      </w:r>
    </w:p>
    <w:p w14:paraId="1C9F47CE" w14:textId="08EDA91D"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000B5B32" w:rsidRPr="00045120">
          <w:rPr>
            <w:rStyle w:val="a8"/>
            <w:rFonts w:ascii="HG丸ｺﾞｼｯｸM-PRO" w:eastAsia="HG丸ｺﾞｼｯｸM-PRO" w:hAnsi="HG丸ｺﾞｼｯｸM-PRO" w:cs="Arial"/>
            <w:spacing w:val="5"/>
            <w:kern w:val="0"/>
            <w:szCs w:val="21"/>
          </w:rPr>
          <w:t>https://www.nedo.go.jp/koubo/CA1_100449.html</w:t>
        </w:r>
      </w:hyperlink>
    </w:p>
    <w:p w14:paraId="25927418" w14:textId="77777777" w:rsidR="00F50D9B" w:rsidRP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7C706A" w14:textId="56CA9E61"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F50D9B" w:rsidRPr="00F50D9B">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06F19F74" w14:textId="362AC64E"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0033CC"/>
          <w:spacing w:val="5"/>
          <w:kern w:val="0"/>
          <w:szCs w:val="21"/>
        </w:rPr>
        <w:t>●</w:t>
      </w:r>
      <w:r w:rsidR="00F50D9B" w:rsidRPr="00F50D9B">
        <w:rPr>
          <w:rFonts w:ascii="HG丸ｺﾞｼｯｸM-PRO" w:eastAsia="HG丸ｺﾞｼｯｸM-PRO" w:hAnsi="HG丸ｺﾞｼｯｸM-PRO" w:cs="Arial" w:hint="eastAsia"/>
          <w:spacing w:val="5"/>
          <w:kern w:val="0"/>
          <w:szCs w:val="21"/>
        </w:rPr>
        <w:t>公募予告【令和</w:t>
      </w:r>
      <w:r w:rsidR="00F50D9B" w:rsidRPr="00F50D9B">
        <w:rPr>
          <w:rFonts w:ascii="HG丸ｺﾞｼｯｸM-PRO" w:eastAsia="HG丸ｺﾞｼｯｸM-PRO" w:hAnsi="HG丸ｺﾞｼｯｸM-PRO" w:cs="Arial"/>
          <w:spacing w:val="5"/>
          <w:kern w:val="0"/>
          <w:szCs w:val="21"/>
        </w:rPr>
        <w:t>6年度予算「成長型中小企業等研究開発支援事業」（Go-Tech事業）】公募期間：2月中旬～4月中旬（予定）</w:t>
      </w:r>
    </w:p>
    <w:p w14:paraId="7E7ECBE0" w14:textId="2B71CC5F"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000B5B32" w:rsidRPr="00045120">
          <w:rPr>
            <w:rStyle w:val="a8"/>
            <w:rFonts w:ascii="HG丸ｺﾞｼｯｸM-PRO" w:eastAsia="HG丸ｺﾞｼｯｸM-PRO" w:hAnsi="HG丸ｺﾞｼｯｸM-PRO" w:cs="Arial"/>
            <w:spacing w:val="5"/>
            <w:kern w:val="0"/>
            <w:szCs w:val="21"/>
          </w:rPr>
          <w:t>https://www.chusho.meti.go.jp/keiei/sapoin/2024/240115kobo.html</w:t>
        </w:r>
      </w:hyperlink>
    </w:p>
    <w:p w14:paraId="259286D5" w14:textId="77777777" w:rsidR="00F50D9B" w:rsidRDefault="00F50D9B"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C857279" w14:textId="77777777" w:rsidR="000B5B32" w:rsidRPr="00F50D9B" w:rsidRDefault="000B5B32"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lastRenderedPageBreak/>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C048627" w14:textId="48517ED6"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F50D9B" w:rsidRPr="00F50D9B">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2829599D" w14:textId="43873D04" w:rsidR="00F50D9B" w:rsidRPr="00F50D9B"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t>★NEW★</w:t>
      </w:r>
      <w:r w:rsidR="00F50D9B" w:rsidRPr="00F50D9B">
        <w:rPr>
          <w:rFonts w:ascii="HG丸ｺﾞｼｯｸM-PRO" w:eastAsia="HG丸ｺﾞｼｯｸM-PRO" w:hAnsi="HG丸ｺﾞｼｯｸM-PRO" w:cs="Arial" w:hint="eastAsia"/>
          <w:spacing w:val="5"/>
          <w:kern w:val="0"/>
          <w:szCs w:val="21"/>
        </w:rPr>
        <w:t>採択【令和</w:t>
      </w:r>
      <w:r w:rsidR="00F50D9B" w:rsidRPr="00F50D9B">
        <w:rPr>
          <w:rFonts w:ascii="HG丸ｺﾞｼｯｸM-PRO" w:eastAsia="HG丸ｺﾞｼｯｸM-PRO" w:hAnsi="HG丸ｺﾞｼｯｸM-PRO" w:cs="Arial"/>
          <w:spacing w:val="5"/>
          <w:kern w:val="0"/>
          <w:szCs w:val="21"/>
        </w:rPr>
        <w:t>5年度</w:t>
      </w:r>
      <w:r w:rsidR="00F50D9B" w:rsidRPr="00F50D9B">
        <w:rPr>
          <w:rFonts w:ascii="HG丸ｺﾞｼｯｸM-PRO" w:eastAsia="HG丸ｺﾞｼｯｸM-PRO" w:hAnsi="HG丸ｺﾞｼｯｸM-PRO" w:cs="Arial" w:hint="eastAsia"/>
          <w:spacing w:val="5"/>
          <w:kern w:val="0"/>
          <w:szCs w:val="21"/>
        </w:rPr>
        <w:t>「革新的医療技術研究開発推進事業（産学官共同型）」（三次公募・スタートアップタイプ）の採択課題について】</w:t>
      </w:r>
    </w:p>
    <w:p w14:paraId="555FB666" w14:textId="265904DA" w:rsidR="00F50D9B" w:rsidRDefault="00000000"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0057661A" w:rsidRPr="00045120">
          <w:rPr>
            <w:rStyle w:val="a8"/>
            <w:rFonts w:ascii="HG丸ｺﾞｼｯｸM-PRO" w:eastAsia="HG丸ｺﾞｼｯｸM-PRO" w:hAnsi="HG丸ｺﾞｼｯｸM-PRO" w:cs="Arial"/>
            <w:spacing w:val="5"/>
            <w:kern w:val="0"/>
            <w:szCs w:val="21"/>
          </w:rPr>
          <w:t>https://www.amed.go.jp/koubo/18/03/1803C_00034.html</w:t>
        </w:r>
      </w:hyperlink>
    </w:p>
    <w:p w14:paraId="69EFF2C1" w14:textId="77777777" w:rsidR="0057661A" w:rsidRPr="0057661A" w:rsidRDefault="0057661A" w:rsidP="00F50D9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7F8A843F" w14:textId="77777777" w:rsidR="00861E09"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D1484B" w14:textId="781787CE" w:rsidR="000B5B32" w:rsidRPr="000B5B32" w:rsidRDefault="000B5B32" w:rsidP="000B5B32">
      <w:pPr>
        <w:widowControl/>
        <w:shd w:val="clear" w:color="auto" w:fill="FFFFFF"/>
        <w:spacing w:line="270" w:lineRule="atLeast"/>
        <w:jc w:val="left"/>
        <w:rPr>
          <w:rStyle w:val="a8"/>
          <w:rFonts w:ascii="HG丸ｺﾞｼｯｸM-PRO" w:eastAsia="HG丸ｺﾞｼｯｸM-PRO" w:hAnsi="HG丸ｺﾞｼｯｸM-PRO" w:cs="Arial"/>
          <w:b/>
          <w:bCs/>
          <w:color w:val="auto"/>
          <w:spacing w:val="5"/>
          <w:kern w:val="0"/>
          <w:szCs w:val="21"/>
          <w:u w:val="none"/>
        </w:rPr>
      </w:pPr>
      <w:r w:rsidRPr="00BB16F6">
        <w:rPr>
          <w:rFonts w:ascii="HG丸ｺﾞｼｯｸM-PRO" w:eastAsia="HG丸ｺﾞｼｯｸM-PRO" w:hAnsi="HG丸ｺﾞｼｯｸM-PRO" w:cs="Arial" w:hint="eastAsia"/>
          <w:b/>
          <w:bCs/>
          <w:spacing w:val="5"/>
          <w:kern w:val="0"/>
          <w:szCs w:val="21"/>
        </w:rPr>
        <w:t>【セミナー、展示会等】</w:t>
      </w:r>
    </w:p>
    <w:p w14:paraId="53CF27B5" w14:textId="2B06A50D" w:rsidR="000B5B32" w:rsidRPr="00EE1A49"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「第</w:t>
      </w:r>
      <w:r w:rsidRPr="00EE1A49">
        <w:rPr>
          <w:rFonts w:ascii="HG丸ｺﾞｼｯｸM-PRO" w:eastAsia="HG丸ｺﾞｼｯｸM-PRO" w:hAnsi="HG丸ｺﾞｼｯｸM-PRO" w:cs="Arial"/>
          <w:spacing w:val="5"/>
          <w:kern w:val="0"/>
          <w:szCs w:val="21"/>
        </w:rPr>
        <w:t>3回 予防・健康づくり領域の社会実装に向けたシンポジウム」開催のお知らせ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/13</w:t>
      </w:r>
    </w:p>
    <w:p w14:paraId="4D332903"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000B5B32" w:rsidRPr="00ED4F2B">
          <w:rPr>
            <w:rStyle w:val="a8"/>
            <w:rFonts w:ascii="HG丸ｺﾞｼｯｸM-PRO" w:eastAsia="HG丸ｺﾞｼｯｸM-PRO" w:hAnsi="HG丸ｺﾞｼｯｸM-PRO" w:cs="Arial"/>
            <w:spacing w:val="5"/>
            <w:kern w:val="0"/>
            <w:szCs w:val="21"/>
          </w:rPr>
          <w:t>https://www.amed.go.jp/news/event/240213_seminar.html</w:t>
        </w:r>
      </w:hyperlink>
    </w:p>
    <w:p w14:paraId="3EB94543" w14:textId="77777777" w:rsidR="000B5B32" w:rsidRPr="00ED2AB9" w:rsidRDefault="000B5B32"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64A2E7C4" w14:textId="77777777" w:rsidR="000B5B32" w:rsidRPr="00604663" w:rsidRDefault="000B5B32" w:rsidP="000B5B32">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r w:rsidRPr="006A6948">
        <w:rPr>
          <w:rFonts w:ascii="HG丸ｺﾞｼｯｸM-PRO" w:eastAsia="HG丸ｺﾞｼｯｸM-PRO" w:hAnsi="HG丸ｺﾞｼｯｸM-PRO" w:cs="Arial" w:hint="eastAsia"/>
          <w:color w:val="0033CC"/>
          <w:spacing w:val="5"/>
          <w:kern w:val="0"/>
          <w:szCs w:val="21"/>
        </w:rPr>
        <w:t>●</w:t>
      </w:r>
      <w:r w:rsidRPr="00604663">
        <w:rPr>
          <w:rStyle w:val="a8"/>
          <w:rFonts w:ascii="HG丸ｺﾞｼｯｸM-PRO" w:eastAsia="HG丸ｺﾞｼｯｸM-PRO" w:hAnsi="HG丸ｺﾞｼｯｸM-PRO" w:cs="Arial"/>
          <w:color w:val="auto"/>
          <w:spacing w:val="5"/>
          <w:kern w:val="0"/>
          <w:szCs w:val="21"/>
          <w:u w:val="none"/>
        </w:rPr>
        <w:t>PMDA　第3回GMPラウンドテーブル会議　開催</w:t>
      </w:r>
      <w:r>
        <w:rPr>
          <w:rStyle w:val="a8"/>
          <w:rFonts w:ascii="HG丸ｺﾞｼｯｸM-PRO" w:eastAsia="HG丸ｺﾞｼｯｸM-PRO" w:hAnsi="HG丸ｺﾞｼｯｸM-PRO" w:cs="Arial" w:hint="eastAsia"/>
          <w:color w:val="auto"/>
          <w:spacing w:val="5"/>
          <w:kern w:val="0"/>
          <w:szCs w:val="21"/>
          <w:u w:val="none"/>
        </w:rPr>
        <w:t xml:space="preserve">　2</w:t>
      </w:r>
      <w:r>
        <w:rPr>
          <w:rStyle w:val="a8"/>
          <w:rFonts w:ascii="HG丸ｺﾞｼｯｸM-PRO" w:eastAsia="HG丸ｺﾞｼｯｸM-PRO" w:hAnsi="HG丸ｺﾞｼｯｸM-PRO" w:cs="Arial"/>
          <w:color w:val="auto"/>
          <w:spacing w:val="5"/>
          <w:kern w:val="0"/>
          <w:szCs w:val="21"/>
          <w:u w:val="none"/>
        </w:rPr>
        <w:t>/16</w:t>
      </w:r>
    </w:p>
    <w:p w14:paraId="58A22E88" w14:textId="77777777" w:rsidR="000B5B32" w:rsidRDefault="00000000"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0" w:history="1">
        <w:r w:rsidR="000B5B32" w:rsidRPr="008C4945">
          <w:rPr>
            <w:rStyle w:val="a8"/>
            <w:rFonts w:ascii="HG丸ｺﾞｼｯｸM-PRO" w:eastAsia="HG丸ｺﾞｼｯｸM-PRO" w:hAnsi="HG丸ｺﾞｼｯｸM-PRO" w:cs="Arial"/>
            <w:spacing w:val="5"/>
            <w:kern w:val="0"/>
            <w:szCs w:val="21"/>
          </w:rPr>
          <w:t>https://www.pmda.go.jp/review-services/symposia/0159.html</w:t>
        </w:r>
      </w:hyperlink>
    </w:p>
    <w:p w14:paraId="60DFF990" w14:textId="77777777" w:rsidR="000B5B32" w:rsidRDefault="000B5B32"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B75E135"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「革新的医療技術創出拠点</w:t>
      </w:r>
      <w:r w:rsidRPr="00E00EB5">
        <w:rPr>
          <w:rFonts w:ascii="HG丸ｺﾞｼｯｸM-PRO" w:eastAsia="HG丸ｺﾞｼｯｸM-PRO" w:hAnsi="HG丸ｺﾞｼｯｸM-PRO" w:cs="Arial"/>
          <w:spacing w:val="5"/>
          <w:kern w:val="0"/>
          <w:szCs w:val="21"/>
        </w:rPr>
        <w:t xml:space="preserve"> 令和5年度成果報告会</w:t>
      </w:r>
    </w:p>
    <w:p w14:paraId="444D6434" w14:textId="77777777" w:rsidR="000B5B32" w:rsidRPr="00E00EB5"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00EB5">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2/20</w:t>
      </w:r>
    </w:p>
    <w:p w14:paraId="6809F056"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000B5B32" w:rsidRPr="00C60A2D">
          <w:rPr>
            <w:rStyle w:val="a8"/>
            <w:rFonts w:ascii="HG丸ｺﾞｼｯｸM-PRO" w:eastAsia="HG丸ｺﾞｼｯｸM-PRO" w:hAnsi="HG丸ｺﾞｼｯｸM-PRO" w:cs="Arial"/>
            <w:spacing w:val="5"/>
            <w:kern w:val="0"/>
            <w:szCs w:val="21"/>
          </w:rPr>
          <w:t>https://www.amed.go.jp/news/event/2024022021.html</w:t>
        </w:r>
      </w:hyperlink>
    </w:p>
    <w:p w14:paraId="6055FE17" w14:textId="77777777" w:rsidR="000B5B32" w:rsidRDefault="000B5B32"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E0192F1"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1A49">
        <w:rPr>
          <w:rFonts w:ascii="HG丸ｺﾞｼｯｸM-PRO" w:eastAsia="HG丸ｺﾞｼｯｸM-PRO" w:hAnsi="HG丸ｺﾞｼｯｸM-PRO" w:cs="Arial" w:hint="eastAsia"/>
          <w:spacing w:val="5"/>
          <w:kern w:val="0"/>
          <w:szCs w:val="21"/>
        </w:rPr>
        <w:t>「革新的医療技術創出拠点</w:t>
      </w:r>
      <w:r w:rsidRPr="00EE1A49">
        <w:rPr>
          <w:rFonts w:ascii="HG丸ｺﾞｼｯｸM-PRO" w:eastAsia="HG丸ｺﾞｼｯｸM-PRO" w:hAnsi="HG丸ｺﾞｼｯｸM-PRO" w:cs="Arial"/>
          <w:spacing w:val="5"/>
          <w:kern w:val="0"/>
          <w:szCs w:val="21"/>
        </w:rPr>
        <w:t xml:space="preserve"> 令和5年度成果報告会</w:t>
      </w:r>
    </w:p>
    <w:p w14:paraId="7D6F188A" w14:textId="77777777" w:rsidR="000B5B32" w:rsidRPr="00EE1A49"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/20</w:t>
      </w:r>
    </w:p>
    <w:p w14:paraId="2A0D630A"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2" w:history="1">
        <w:r w:rsidR="000B5B32" w:rsidRPr="00ED4F2B">
          <w:rPr>
            <w:rStyle w:val="a8"/>
            <w:rFonts w:ascii="HG丸ｺﾞｼｯｸM-PRO" w:eastAsia="HG丸ｺﾞｼｯｸM-PRO" w:hAnsi="HG丸ｺﾞｼｯｸM-PRO" w:cs="Arial"/>
            <w:spacing w:val="5"/>
            <w:kern w:val="0"/>
            <w:szCs w:val="21"/>
          </w:rPr>
          <w:t>https://www.amed.go.jp/news/event/2024022021.html</w:t>
        </w:r>
      </w:hyperlink>
    </w:p>
    <w:p w14:paraId="5E9D48AE" w14:textId="77777777" w:rsidR="000B5B32" w:rsidRPr="00B34E99" w:rsidRDefault="000B5B32"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2FA1114"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24E1B">
        <w:rPr>
          <w:rFonts w:ascii="HG丸ｺﾞｼｯｸM-PRO" w:eastAsia="HG丸ｺﾞｼｯｸM-PRO" w:hAnsi="HG丸ｺﾞｼｯｸM-PRO" w:cs="Arial" w:hint="eastAsia"/>
          <w:spacing w:val="5"/>
          <w:kern w:val="0"/>
          <w:szCs w:val="21"/>
        </w:rPr>
        <w:t>東京医科歯科大学</w:t>
      </w:r>
      <w:r>
        <w:rPr>
          <w:rFonts w:ascii="HG丸ｺﾞｼｯｸM-PRO" w:eastAsia="HG丸ｺﾞｼｯｸM-PRO" w:hAnsi="HG丸ｺﾞｼｯｸM-PRO" w:cs="Arial" w:hint="eastAsia"/>
          <w:spacing w:val="5"/>
          <w:kern w:val="0"/>
          <w:szCs w:val="21"/>
        </w:rPr>
        <w:t xml:space="preserve">　</w:t>
      </w:r>
      <w:r w:rsidRPr="00024E1B">
        <w:rPr>
          <w:rFonts w:ascii="HG丸ｺﾞｼｯｸM-PRO" w:eastAsia="HG丸ｺﾞｼｯｸM-PRO" w:hAnsi="HG丸ｺﾞｼｯｸM-PRO" w:cs="Arial" w:hint="eastAsia"/>
          <w:spacing w:val="5"/>
          <w:kern w:val="0"/>
          <w:szCs w:val="21"/>
        </w:rPr>
        <w:t>医療系データサイエンス教育ワークショップ</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/21</w:t>
      </w:r>
    </w:p>
    <w:p w14:paraId="5E6E0C3F"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000B5B32" w:rsidRPr="00507A6C">
          <w:rPr>
            <w:rStyle w:val="a8"/>
            <w:rFonts w:ascii="HG丸ｺﾞｼｯｸM-PRO" w:eastAsia="HG丸ｺﾞｼｯｸM-PRO" w:hAnsi="HG丸ｺﾞｼｯｸM-PRO" w:cs="Arial"/>
            <w:spacing w:val="5"/>
            <w:kern w:val="0"/>
            <w:szCs w:val="21"/>
          </w:rPr>
          <w:t>https://www.tmd.ac.jp/files/topics/55960_ext_04_40.pdf</w:t>
        </w:r>
      </w:hyperlink>
    </w:p>
    <w:p w14:paraId="3ED8C0E0" w14:textId="77777777" w:rsidR="000B5B32" w:rsidRDefault="000B5B32"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1C6C321C" w14:textId="77777777" w:rsidR="000B5B32" w:rsidRPr="009A513E"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ワークショップ「商業利用可能なヒト（同種）細胞原料の国内安定供給の最新動向ー再生医療産業の活性化、社会実装に向けてー」開催のお知らせ</w:t>
      </w:r>
      <w:r>
        <w:rPr>
          <w:rFonts w:ascii="HG丸ｺﾞｼｯｸM-PRO" w:eastAsia="HG丸ｺﾞｼｯｸM-PRO" w:hAnsi="HG丸ｺﾞｼｯｸM-PRO" w:cs="Arial" w:hint="eastAsia"/>
          <w:spacing w:val="5"/>
          <w:kern w:val="0"/>
          <w:szCs w:val="21"/>
        </w:rPr>
        <w:t xml:space="preserve"> 2/27</w:t>
      </w:r>
    </w:p>
    <w:p w14:paraId="7DCB22C0"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000B5B32" w:rsidRPr="00F347DC">
          <w:rPr>
            <w:rStyle w:val="a8"/>
            <w:rFonts w:ascii="HG丸ｺﾞｼｯｸM-PRO" w:eastAsia="HG丸ｺﾞｼｯｸM-PRO" w:hAnsi="HG丸ｺﾞｼｯｸM-PRO" w:cs="Arial"/>
            <w:spacing w:val="5"/>
            <w:kern w:val="0"/>
            <w:szCs w:val="21"/>
          </w:rPr>
          <w:t>https://www.amed.go.jp/news/event/workshop20240227.html</w:t>
        </w:r>
      </w:hyperlink>
    </w:p>
    <w:p w14:paraId="750123FF" w14:textId="77777777" w:rsidR="000B5B32" w:rsidRDefault="000B5B32"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7CEDE67" w14:textId="77777777" w:rsidR="000B5B32" w:rsidRPr="009A513E"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「第</w:t>
      </w:r>
      <w:r w:rsidRPr="009A513E">
        <w:rPr>
          <w:rFonts w:ascii="HG丸ｺﾞｼｯｸM-PRO" w:eastAsia="HG丸ｺﾞｼｯｸM-PRO" w:hAnsi="HG丸ｺﾞｼｯｸM-PRO" w:cs="Arial"/>
          <w:spacing w:val="5"/>
          <w:kern w:val="0"/>
          <w:szCs w:val="21"/>
        </w:rPr>
        <w:t>9回 研究倫理を語る会」開催のお知らせ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/2</w:t>
      </w:r>
    </w:p>
    <w:p w14:paraId="6636FD7E"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000B5B32" w:rsidRPr="00F347DC">
          <w:rPr>
            <w:rStyle w:val="a8"/>
            <w:rFonts w:ascii="HG丸ｺﾞｼｯｸM-PRO" w:eastAsia="HG丸ｺﾞｼｯｸM-PRO" w:hAnsi="HG丸ｺﾞｼｯｸM-PRO" w:cs="Arial"/>
            <w:spacing w:val="5"/>
            <w:kern w:val="0"/>
            <w:szCs w:val="21"/>
          </w:rPr>
          <w:t>https://www.amed.go.jp/news/event/20240302_researchethics.html</w:t>
        </w:r>
      </w:hyperlink>
    </w:p>
    <w:p w14:paraId="66A7B013" w14:textId="77777777" w:rsidR="000B5B32" w:rsidRDefault="000B5B32"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A1AB8EB" w14:textId="5963F2ED"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6798">
        <w:rPr>
          <w:rFonts w:ascii="HG丸ｺﾞｼｯｸM-PRO" w:eastAsia="HG丸ｺﾞｼｯｸM-PRO" w:hAnsi="HG丸ｺﾞｼｯｸM-PRO" w:cs="Arial"/>
          <w:spacing w:val="5"/>
          <w:kern w:val="0"/>
          <w:szCs w:val="21"/>
        </w:rPr>
        <w:t>SIP第3期「統合型ヘルスケアシステムの構築」2023年度公開シンポジウム開催のお知らせ</w:t>
      </w:r>
      <w:r>
        <w:rPr>
          <w:rFonts w:ascii="HG丸ｺﾞｼｯｸM-PRO" w:eastAsia="HG丸ｺﾞｼｯｸM-PRO" w:hAnsi="HG丸ｺﾞｼｯｸM-PRO" w:cs="Arial" w:hint="eastAsia"/>
          <w:spacing w:val="5"/>
          <w:kern w:val="0"/>
          <w:szCs w:val="21"/>
        </w:rPr>
        <w:t>3</w:t>
      </w:r>
      <w:r>
        <w:rPr>
          <w:rFonts w:ascii="HG丸ｺﾞｼｯｸM-PRO" w:eastAsia="HG丸ｺﾞｼｯｸM-PRO" w:hAnsi="HG丸ｺﾞｼｯｸM-PRO" w:cs="Arial"/>
          <w:spacing w:val="5"/>
          <w:kern w:val="0"/>
          <w:szCs w:val="21"/>
        </w:rPr>
        <w:t>/22</w:t>
      </w:r>
    </w:p>
    <w:p w14:paraId="521109B0" w14:textId="4E62453A" w:rsidR="000B5B32" w:rsidRPr="000B5B32" w:rsidRDefault="00000000" w:rsidP="000B5B32">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hyperlink r:id="rId46" w:history="1">
        <w:r w:rsidR="000B5B32" w:rsidRPr="00BF2DE7">
          <w:rPr>
            <w:rStyle w:val="a8"/>
            <w:rFonts w:ascii="HG丸ｺﾞｼｯｸM-PRO" w:eastAsia="HG丸ｺﾞｼｯｸM-PRO" w:hAnsi="HG丸ｺﾞｼｯｸM-PRO" w:cs="Arial"/>
            <w:spacing w:val="5"/>
            <w:kern w:val="0"/>
            <w:szCs w:val="21"/>
          </w:rPr>
          <w:t>https://sip3.ncgm.go.jp/news/2023/symposium2023.html</w:t>
        </w:r>
      </w:hyperlink>
    </w:p>
    <w:p w14:paraId="72AD9567" w14:textId="77777777" w:rsidR="000B5B32" w:rsidRPr="000A68FA" w:rsidRDefault="000B5B32"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84982EA" w14:textId="77777777" w:rsidR="000B5B32" w:rsidRPr="004368C6"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072FED1B" w14:textId="77777777" w:rsidR="000B5B32" w:rsidRDefault="00000000" w:rsidP="000B5B32">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7" w:history="1">
        <w:r w:rsidR="000B5B32" w:rsidRPr="00C34676">
          <w:rPr>
            <w:rStyle w:val="a8"/>
            <w:rFonts w:ascii="HG丸ｺﾞｼｯｸM-PRO" w:eastAsia="HG丸ｺﾞｼｯｸM-PRO" w:hAnsi="HG丸ｺﾞｼｯｸM-PRO" w:cs="Arial"/>
            <w:spacing w:val="5"/>
            <w:kern w:val="0"/>
            <w:szCs w:val="21"/>
          </w:rPr>
          <w:t>https://www.pmda.go.jp/review-services/symposia/0155.html&lt;</w:t>
        </w:r>
      </w:hyperlink>
    </w:p>
    <w:p w14:paraId="54A7CAB9"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9EEC17A" w14:textId="7125B373" w:rsidR="000B5B32" w:rsidRPr="00F50D9B"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7661A">
        <w:rPr>
          <w:rFonts w:ascii="HG丸ｺﾞｼｯｸM-PRO" w:eastAsia="HG丸ｺﾞｼｯｸM-PRO" w:hAnsi="HG丸ｺﾞｼｯｸM-PRO" w:cs="Arial" w:hint="eastAsia"/>
          <w:color w:val="C00000"/>
          <w:spacing w:val="5"/>
          <w:kern w:val="0"/>
          <w:szCs w:val="21"/>
        </w:rPr>
        <w:lastRenderedPageBreak/>
        <w:t>★NEW★</w:t>
      </w:r>
      <w:r w:rsidRPr="00F50D9B">
        <w:rPr>
          <w:rFonts w:ascii="HG丸ｺﾞｼｯｸM-PRO" w:eastAsia="HG丸ｺﾞｼｯｸM-PRO" w:hAnsi="HG丸ｺﾞｼｯｸM-PRO" w:cs="Arial" w:hint="eastAsia"/>
          <w:spacing w:val="5"/>
          <w:kern w:val="0"/>
          <w:szCs w:val="21"/>
        </w:rPr>
        <w:t>産学官共同研究プロジェクトに向けたマッチングスキームのご案内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r>
        <w:rPr>
          <w:rFonts w:ascii="HG丸ｺﾞｼｯｸM-PRO" w:eastAsia="HG丸ｺﾞｼｯｸM-PRO" w:hAnsi="HG丸ｺﾞｼｯｸM-PRO" w:cs="Arial" w:hint="eastAsia"/>
          <w:spacing w:val="5"/>
          <w:kern w:val="0"/>
          <w:szCs w:val="21"/>
        </w:rPr>
        <w:t>～5/8</w:t>
      </w:r>
    </w:p>
    <w:p w14:paraId="378158EF"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000B5B32" w:rsidRPr="00045120">
          <w:rPr>
            <w:rStyle w:val="a8"/>
            <w:rFonts w:ascii="HG丸ｺﾞｼｯｸM-PRO" w:eastAsia="HG丸ｺﾞｼｯｸM-PRO" w:hAnsi="HG丸ｺﾞｼｯｸM-PRO" w:cs="Arial"/>
            <w:spacing w:val="5"/>
            <w:kern w:val="0"/>
            <w:szCs w:val="21"/>
          </w:rPr>
          <w:t>https://www.amed.go.jp/news/program/GAPFREE_2024.html</w:t>
        </w:r>
      </w:hyperlink>
    </w:p>
    <w:p w14:paraId="5BA4BCE0" w14:textId="77777777" w:rsidR="000B5B32" w:rsidRP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18F199" w14:textId="77777777" w:rsidR="000B5B32" w:rsidRPr="00BB16F6" w:rsidRDefault="000B5B32" w:rsidP="000B5B32">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0BF964FC" w14:textId="77777777" w:rsidR="000B5B32" w:rsidRPr="009A513E"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79A3C852"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49" w:history="1">
        <w:r w:rsidR="000B5B32" w:rsidRPr="00F347DC">
          <w:rPr>
            <w:rStyle w:val="a8"/>
            <w:rFonts w:ascii="HG丸ｺﾞｼｯｸM-PRO" w:eastAsia="HG丸ｺﾞｼｯｸM-PRO" w:hAnsi="HG丸ｺﾞｼｯｸM-PRO" w:cs="Arial"/>
            <w:spacing w:val="5"/>
            <w:kern w:val="0"/>
            <w:szCs w:val="21"/>
          </w:rPr>
          <w:t>https://www.amed.go.jp/news/program/jimu.html</w:t>
        </w:r>
      </w:hyperlink>
    </w:p>
    <w:p w14:paraId="1B48FB83"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9E57EAB" w14:textId="77777777" w:rsidR="000B5B32" w:rsidRPr="001523FD"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54395B28"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000B5B32" w:rsidRPr="0008307A">
          <w:rPr>
            <w:rStyle w:val="a8"/>
            <w:rFonts w:ascii="HG丸ｺﾞｼｯｸM-PRO" w:eastAsia="HG丸ｺﾞｼｯｸM-PRO" w:hAnsi="HG丸ｺﾞｼｯｸM-PRO" w:cs="Arial"/>
            <w:spacing w:val="5"/>
            <w:kern w:val="0"/>
            <w:szCs w:val="21"/>
          </w:rPr>
          <w:t>https://www.amed.go.jp/news/topics/20231227.html</w:t>
        </w:r>
      </w:hyperlink>
    </w:p>
    <w:p w14:paraId="376B0318"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1F628956"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AMEDデータブック2022年度」を公開しました</w:t>
      </w:r>
    </w:p>
    <w:p w14:paraId="223B6503"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1" w:history="1">
        <w:r w:rsidR="000B5B32" w:rsidRPr="00C60A2D">
          <w:rPr>
            <w:rStyle w:val="a8"/>
            <w:rFonts w:ascii="HG丸ｺﾞｼｯｸM-PRO" w:eastAsia="HG丸ｺﾞｼｯｸM-PRO" w:hAnsi="HG丸ｺﾞｼｯｸM-PRO" w:cs="Arial"/>
            <w:spacing w:val="5"/>
            <w:kern w:val="0"/>
            <w:szCs w:val="21"/>
          </w:rPr>
          <w:t>https://www.amed.go.jp/news/topics/20231220.html</w:t>
        </w:r>
      </w:hyperlink>
    </w:p>
    <w:p w14:paraId="5B9EE37A"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7989B2C8"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329C9F57"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000B5B32"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3D9989AC"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64366BF" w14:textId="77777777" w:rsidR="000B5B32" w:rsidRPr="001300F4"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22C9905E"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29B43DF7"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3" w:history="1">
        <w:r w:rsidR="000B5B32"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02BA0214"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34EE6879" w14:textId="77777777" w:rsidR="000B5B32" w:rsidRPr="00DE7159"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DE7159">
        <w:rPr>
          <w:rFonts w:ascii="HG丸ｺﾞｼｯｸM-PRO" w:eastAsia="HG丸ｺﾞｼｯｸM-PRO" w:hAnsi="HG丸ｺﾞｼｯｸM-PRO" w:cs="Arial"/>
          <w:spacing w:val="5"/>
          <w:kern w:val="0"/>
          <w:szCs w:val="21"/>
        </w:rPr>
        <w:t>AMED事業の年間の公募予定がわかる！「公募カレンダー」の運用を開始</w:t>
      </w:r>
    </w:p>
    <w:p w14:paraId="392AAE12"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000B5B32" w:rsidRPr="007E5747">
          <w:rPr>
            <w:rStyle w:val="a8"/>
            <w:rFonts w:ascii="HG丸ｺﾞｼｯｸM-PRO" w:eastAsia="HG丸ｺﾞｼｯｸM-PRO" w:hAnsi="HG丸ｺﾞｼｯｸM-PRO" w:cs="Arial"/>
            <w:spacing w:val="5"/>
            <w:kern w:val="0"/>
            <w:szCs w:val="21"/>
          </w:rPr>
          <w:t>https://www.amed.go.jp/news/topics/20231006.html</w:t>
        </w:r>
      </w:hyperlink>
    </w:p>
    <w:p w14:paraId="3564B74A"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3D8680C" w14:textId="77777777" w:rsidR="000B5B32" w:rsidRPr="004F4D54" w:rsidRDefault="000B5B32" w:rsidP="000B5B32">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501C9037" w14:textId="77777777" w:rsidR="000B5B32" w:rsidRPr="0011732E" w:rsidRDefault="00000000" w:rsidP="000B5B32">
      <w:pPr>
        <w:spacing w:line="300" w:lineRule="exact"/>
        <w:jc w:val="left"/>
        <w:rPr>
          <w:rFonts w:ascii="HG丸ｺﾞｼｯｸM-PRO" w:eastAsia="HG丸ｺﾞｼｯｸM-PRO" w:hAnsi="HG丸ｺﾞｼｯｸM-PRO" w:cs="Arial"/>
          <w:color w:val="000000" w:themeColor="text1"/>
          <w:spacing w:val="5"/>
          <w:kern w:val="0"/>
          <w:szCs w:val="21"/>
        </w:rPr>
      </w:pPr>
      <w:hyperlink r:id="rId55" w:history="1">
        <w:r w:rsidR="000B5B32" w:rsidRPr="00993A1F">
          <w:rPr>
            <w:rStyle w:val="a8"/>
            <w:rFonts w:ascii="HG丸ｺﾞｼｯｸM-PRO" w:eastAsia="HG丸ｺﾞｼｯｸM-PRO" w:hAnsi="HG丸ｺﾞｼｯｸM-PRO" w:cs="Arial"/>
            <w:spacing w:val="5"/>
            <w:kern w:val="0"/>
            <w:szCs w:val="21"/>
          </w:rPr>
          <w:t>https://www.pmda.go.jp/review-services/symposia/0155.html</w:t>
        </w:r>
      </w:hyperlink>
    </w:p>
    <w:p w14:paraId="0AC7BBEE" w14:textId="77777777" w:rsidR="000B5B32" w:rsidRDefault="000B5B3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B6449EF" w14:textId="77777777" w:rsidR="000B5B32" w:rsidRPr="000F6155" w:rsidRDefault="000B5B3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6ADEF76F"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w:t>
      </w:r>
      <w:r w:rsidR="00351073">
        <w:rPr>
          <w:rFonts w:ascii="HG丸ｺﾞｼｯｸM-PRO" w:eastAsia="HG丸ｺﾞｼｯｸM-PRO" w:hAnsi="HG丸ｺﾞｼｯｸM-PRO" w:cs="Arial"/>
          <w:color w:val="000000" w:themeColor="text1"/>
          <w:spacing w:val="5"/>
          <w:kern w:val="0"/>
          <w:szCs w:val="21"/>
        </w:rPr>
        <w:t>8</w:t>
      </w:r>
      <w:r w:rsidRPr="00FB1AE0">
        <w:rPr>
          <w:rFonts w:ascii="HG丸ｺﾞｼｯｸM-PRO" w:eastAsia="HG丸ｺﾞｼｯｸM-PRO" w:hAnsi="HG丸ｺﾞｼｯｸM-PRO" w:cs="Arial"/>
          <w:color w:val="000000" w:themeColor="text1"/>
          <w:spacing w:val="5"/>
          <w:kern w:val="0"/>
          <w:szCs w:val="21"/>
        </w:rPr>
        <w:t>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7D28E78A" w14:textId="77777777" w:rsidR="000B5B32" w:rsidRDefault="000B5B32"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14C07" w:rsidRPr="00214C07">
        <w:rPr>
          <w:rFonts w:ascii="HG丸ｺﾞｼｯｸM-PRO" w:eastAsia="HG丸ｺﾞｼｯｸM-PRO" w:hAnsi="HG丸ｺﾞｼｯｸM-PRO" w:cs="Arial" w:hint="eastAsia"/>
          <w:spacing w:val="5"/>
          <w:kern w:val="0"/>
          <w:szCs w:val="21"/>
        </w:rPr>
        <w:t xml:space="preserve">筋萎縮性側索硬化症と前頭側頭型認知症の新たな治療標的の提案へ　</w:t>
      </w:r>
    </w:p>
    <w:p w14:paraId="3BCDE5B7" w14:textId="6EA2F89F" w:rsidR="00E93E3B" w:rsidRDefault="00214C07"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14C07">
        <w:rPr>
          <w:rFonts w:ascii="HG丸ｺﾞｼｯｸM-PRO" w:eastAsia="HG丸ｺﾞｼｯｸM-PRO" w:hAnsi="HG丸ｺﾞｼｯｸM-PRO" w:cs="Arial" w:hint="eastAsia"/>
          <w:spacing w:val="5"/>
          <w:kern w:val="0"/>
          <w:szCs w:val="21"/>
        </w:rPr>
        <w:t>タンパク質が異常に凝集するメカニズムを解明</w:t>
      </w:r>
    </w:p>
    <w:p w14:paraId="6FCA4200" w14:textId="702AEBE0" w:rsidR="00214C07"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6" w:history="1">
        <w:r w:rsidR="00214C07" w:rsidRPr="00045120">
          <w:rPr>
            <w:rStyle w:val="a8"/>
            <w:rFonts w:ascii="HG丸ｺﾞｼｯｸM-PRO" w:eastAsia="HG丸ｺﾞｼｯｸM-PRO" w:hAnsi="HG丸ｺﾞｼｯｸM-PRO" w:cs="Arial"/>
            <w:spacing w:val="5"/>
            <w:kern w:val="0"/>
            <w:szCs w:val="21"/>
          </w:rPr>
          <w:t>https://www.kpu-m.ac.jp/doc/news/2024/20240205.html</w:t>
        </w:r>
      </w:hyperlink>
    </w:p>
    <w:p w14:paraId="181448E4" w14:textId="77777777" w:rsidR="00214C07" w:rsidRPr="00214C07" w:rsidRDefault="00214C07"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4D588245" w14:textId="25479C09" w:rsidR="00E93E3B" w:rsidRDefault="000B5B32"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E174D" w:rsidRPr="007E174D">
        <w:rPr>
          <w:rFonts w:ascii="HG丸ｺﾞｼｯｸM-PRO" w:eastAsia="HG丸ｺﾞｼｯｸM-PRO" w:hAnsi="HG丸ｺﾞｼｯｸM-PRO" w:cs="Arial" w:hint="eastAsia"/>
          <w:spacing w:val="5"/>
          <w:kern w:val="0"/>
          <w:szCs w:val="21"/>
        </w:rPr>
        <w:t>新規がん免疫療法の技術開発に成功～難治がんの治療開発に期待～</w:t>
      </w:r>
    </w:p>
    <w:p w14:paraId="4536FF4E" w14:textId="5AC19C1A" w:rsidR="007E174D"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7E174D" w:rsidRPr="00820A3A">
          <w:rPr>
            <w:rStyle w:val="a8"/>
            <w:rFonts w:ascii="HG丸ｺﾞｼｯｸM-PRO" w:eastAsia="HG丸ｺﾞｼｯｸM-PRO" w:hAnsi="HG丸ｺﾞｼｯｸM-PRO" w:cs="Arial"/>
            <w:spacing w:val="5"/>
            <w:kern w:val="0"/>
            <w:szCs w:val="21"/>
          </w:rPr>
          <w:t>https://www.hokudai.ac.jp/news/2024/02/post-1389.html</w:t>
        </w:r>
      </w:hyperlink>
    </w:p>
    <w:p w14:paraId="5420BA4D" w14:textId="77777777" w:rsidR="007E174D" w:rsidRDefault="007E174D"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1C7C735" w14:textId="77777777" w:rsidR="000B5B32"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7B3374">
        <w:rPr>
          <w:rFonts w:ascii="HG丸ｺﾞｼｯｸM-PRO" w:eastAsia="HG丸ｺﾞｼｯｸM-PRO" w:hAnsi="HG丸ｺﾞｼｯｸM-PRO" w:cs="Arial" w:hint="eastAsia"/>
          <w:spacing w:val="5"/>
          <w:kern w:val="0"/>
          <w:szCs w:val="21"/>
        </w:rPr>
        <w:t>肺がんが脳に転移する仕組みを解明！</w:t>
      </w:r>
    </w:p>
    <w:p w14:paraId="78322141" w14:textId="77777777" w:rsidR="000B5B32" w:rsidRDefault="00000000"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000B5B32" w:rsidRPr="00045120">
          <w:rPr>
            <w:rStyle w:val="a8"/>
            <w:rFonts w:ascii="HG丸ｺﾞｼｯｸM-PRO" w:eastAsia="HG丸ｺﾞｼｯｸM-PRO" w:hAnsi="HG丸ｺﾞｼｯｸM-PRO" w:cs="Arial"/>
            <w:spacing w:val="5"/>
            <w:kern w:val="0"/>
            <w:szCs w:val="21"/>
          </w:rPr>
          <w:t>https://www.kanazawa-u.ac.jp/wp/wp-content/uploads/2024/02/20240207_re.pdf</w:t>
        </w:r>
      </w:hyperlink>
    </w:p>
    <w:p w14:paraId="3632B51F" w14:textId="77777777" w:rsidR="000B5B32" w:rsidRPr="007B3374" w:rsidRDefault="000B5B32" w:rsidP="000B5B3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28CF602" w14:textId="4F421B78" w:rsidR="008D2D5C" w:rsidRDefault="000B5B32" w:rsidP="008D2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8D2D5C" w:rsidRPr="008D2D5C">
        <w:rPr>
          <w:rFonts w:ascii="HG丸ｺﾞｼｯｸM-PRO" w:eastAsia="HG丸ｺﾞｼｯｸM-PRO" w:hAnsi="HG丸ｺﾞｼｯｸM-PRO" w:cs="Arial" w:hint="eastAsia"/>
          <w:spacing w:val="5"/>
          <w:kern w:val="0"/>
          <w:szCs w:val="21"/>
        </w:rPr>
        <w:t>免疫療法によるがん抗原拡散機構</w:t>
      </w:r>
      <w:r>
        <w:rPr>
          <w:rFonts w:ascii="HG丸ｺﾞｼｯｸM-PRO" w:eastAsia="HG丸ｺﾞｼｯｸM-PRO" w:hAnsi="HG丸ｺﾞｼｯｸM-PRO" w:cs="Arial" w:hint="eastAsia"/>
          <w:spacing w:val="5"/>
          <w:kern w:val="0"/>
          <w:szCs w:val="21"/>
        </w:rPr>
        <w:t xml:space="preserve">　</w:t>
      </w:r>
      <w:r w:rsidR="008D2D5C" w:rsidRPr="008D2D5C">
        <w:rPr>
          <w:rFonts w:ascii="HG丸ｺﾞｼｯｸM-PRO" w:eastAsia="HG丸ｺﾞｼｯｸM-PRO" w:hAnsi="HG丸ｺﾞｼｯｸM-PRO" w:cs="Arial" w:hint="eastAsia"/>
          <w:spacing w:val="5"/>
          <w:kern w:val="0"/>
          <w:szCs w:val="21"/>
        </w:rPr>
        <w:t>－複数のがん抗原を標的とする多価ワクチン治療法の開発－</w:t>
      </w:r>
    </w:p>
    <w:p w14:paraId="08013359" w14:textId="2D782F1A" w:rsidR="008D2D5C" w:rsidRDefault="00000000" w:rsidP="008D2D5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9" w:history="1">
        <w:r w:rsidR="008D2D5C" w:rsidRPr="00045120">
          <w:rPr>
            <w:rStyle w:val="a8"/>
            <w:rFonts w:ascii="HG丸ｺﾞｼｯｸM-PRO" w:eastAsia="HG丸ｺﾞｼｯｸM-PRO" w:hAnsi="HG丸ｺﾞｼｯｸM-PRO" w:cs="Arial"/>
            <w:spacing w:val="5"/>
            <w:kern w:val="0"/>
            <w:szCs w:val="21"/>
          </w:rPr>
          <w:t>https://www.riken.jp/press/2024/20240208_2/index.html</w:t>
        </w:r>
      </w:hyperlink>
    </w:p>
    <w:p w14:paraId="59A896E5" w14:textId="0117DE5B" w:rsidR="008D2D5C" w:rsidRPr="008D2D5C" w:rsidRDefault="008D2D5C" w:rsidP="008D2D5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6F1A788" wp14:editId="22864CBA">
            <wp:extent cx="5581650" cy="2413812"/>
            <wp:effectExtent l="0" t="0" r="0" b="5715"/>
            <wp:docPr id="715116062" name="図 12" descr="aAVC療法によるがん抗原エピトープ拡散の誘導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AVC療法によるがん抗原エピトープ拡散の誘導の図"/>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6067" cy="2415722"/>
                    </a:xfrm>
                    <a:prstGeom prst="rect">
                      <a:avLst/>
                    </a:prstGeom>
                    <a:noFill/>
                    <a:ln>
                      <a:noFill/>
                    </a:ln>
                  </pic:spPr>
                </pic:pic>
              </a:graphicData>
            </a:graphic>
          </wp:inline>
        </w:drawing>
      </w:r>
    </w:p>
    <w:p w14:paraId="6EF250FA" w14:textId="119FF828" w:rsidR="007E174D" w:rsidRDefault="000B5B32"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E174D" w:rsidRPr="007E174D">
        <w:rPr>
          <w:rFonts w:ascii="HG丸ｺﾞｼｯｸM-PRO" w:eastAsia="HG丸ｺﾞｼｯｸM-PRO" w:hAnsi="HG丸ｺﾞｼｯｸM-PRO" w:cs="Arial" w:hint="eastAsia"/>
          <w:spacing w:val="5"/>
          <w:kern w:val="0"/>
          <w:szCs w:val="21"/>
        </w:rPr>
        <w:t>乳がんに対するがん特異的抗体開発に世界で初めて成功</w:t>
      </w:r>
      <w:r w:rsidR="007E174D" w:rsidRPr="007E174D">
        <w:rPr>
          <w:rFonts w:ascii="HG丸ｺﾞｼｯｸM-PRO" w:eastAsia="HG丸ｺﾞｼｯｸM-PRO" w:hAnsi="HG丸ｺﾞｼｯｸM-PRO" w:cs="Arial"/>
          <w:spacing w:val="5"/>
          <w:kern w:val="0"/>
          <w:szCs w:val="21"/>
        </w:rPr>
        <w:t xml:space="preserve"> </w:t>
      </w:r>
      <w:r w:rsidR="007E174D" w:rsidRPr="007E174D">
        <w:rPr>
          <w:rFonts w:ascii="HG丸ｺﾞｼｯｸM-PRO" w:eastAsia="HG丸ｺﾞｼｯｸM-PRO" w:hAnsi="HG丸ｺﾞｼｯｸM-PRO" w:cs="Arial" w:hint="eastAsia"/>
          <w:spacing w:val="5"/>
          <w:kern w:val="0"/>
          <w:szCs w:val="21"/>
        </w:rPr>
        <w:t>〜副作用のない抗体医薬品開発に期待〜</w:t>
      </w:r>
    </w:p>
    <w:p w14:paraId="0CF4CEC3" w14:textId="7C64D334" w:rsidR="007E174D"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007E174D" w:rsidRPr="00820A3A">
          <w:rPr>
            <w:rStyle w:val="a8"/>
            <w:rFonts w:ascii="HG丸ｺﾞｼｯｸM-PRO" w:eastAsia="HG丸ｺﾞｼｯｸM-PRO" w:hAnsi="HG丸ｺﾞｼｯｸM-PRO" w:cs="Arial"/>
            <w:spacing w:val="5"/>
            <w:kern w:val="0"/>
            <w:szCs w:val="21"/>
          </w:rPr>
          <w:t>https://www.tohoku.ac.jp/japanese/2024/02/press20231107-02-her2.html</w:t>
        </w:r>
      </w:hyperlink>
    </w:p>
    <w:p w14:paraId="3CE60154" w14:textId="4CAB71CD" w:rsidR="007E174D" w:rsidRDefault="007E174D"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15FB593" wp14:editId="0669F99F">
            <wp:extent cx="6120130" cy="1570355"/>
            <wp:effectExtent l="0" t="0" r="0" b="0"/>
            <wp:docPr id="1884787435" name="図 3" descr="白黒の写真にテキストが書いてある｜｜｜ｐ&#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87435" name="図 3" descr="白黒の写真にテキストが書いてある｜｜｜ｐ&#10;&#10;低い精度で自動的に生成された説明"/>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570355"/>
                    </a:xfrm>
                    <a:prstGeom prst="rect">
                      <a:avLst/>
                    </a:prstGeom>
                    <a:noFill/>
                    <a:ln>
                      <a:noFill/>
                    </a:ln>
                  </pic:spPr>
                </pic:pic>
              </a:graphicData>
            </a:graphic>
          </wp:inline>
        </w:drawing>
      </w:r>
    </w:p>
    <w:p w14:paraId="6F0A11DE" w14:textId="4FE27A09" w:rsidR="007E174D" w:rsidRPr="007E174D" w:rsidRDefault="007E174D" w:rsidP="00E93E3B">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7E174D">
        <w:rPr>
          <w:rFonts w:ascii="HG丸ｺﾞｼｯｸM-PRO" w:eastAsia="HG丸ｺﾞｼｯｸM-PRO" w:hAnsi="HG丸ｺﾞｼｯｸM-PRO" w:cs="Arial" w:hint="eastAsia"/>
          <w:spacing w:val="5"/>
          <w:kern w:val="0"/>
          <w:sz w:val="18"/>
          <w:szCs w:val="18"/>
        </w:rPr>
        <w:t>図</w:t>
      </w:r>
      <w:r w:rsidRPr="007E174D">
        <w:rPr>
          <w:rFonts w:ascii="HG丸ｺﾞｼｯｸM-PRO" w:eastAsia="HG丸ｺﾞｼｯｸM-PRO" w:hAnsi="HG丸ｺﾞｼｯｸM-PRO" w:cs="Arial"/>
          <w:spacing w:val="5"/>
          <w:kern w:val="0"/>
          <w:sz w:val="18"/>
          <w:szCs w:val="18"/>
        </w:rPr>
        <w:t>. HER2-CasMabは正常細胞には全く反応しない（免疫組織染色）</w:t>
      </w:r>
    </w:p>
    <w:p w14:paraId="75476B0B" w14:textId="77777777" w:rsidR="007E174D" w:rsidRPr="007E174D" w:rsidRDefault="007E174D"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969955" w14:textId="7491E075" w:rsidR="00A16CA9" w:rsidRDefault="00A16CA9" w:rsidP="00A16CA9">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希少疾患</w:t>
      </w:r>
      <w:r w:rsidR="00C56BE3">
        <w:rPr>
          <w:rFonts w:ascii="HG丸ｺﾞｼｯｸM-PRO" w:eastAsia="HG丸ｺﾞｼｯｸM-PRO" w:hAnsi="HG丸ｺﾞｼｯｸM-PRO" w:cs="Arial" w:hint="eastAsia"/>
          <w:b/>
          <w:bCs/>
          <w:color w:val="CC0000"/>
          <w:spacing w:val="5"/>
          <w:kern w:val="0"/>
          <w:sz w:val="22"/>
        </w:rPr>
        <w:t>・</w:t>
      </w:r>
      <w:r w:rsidR="00E77ADA">
        <w:rPr>
          <w:rFonts w:ascii="HG丸ｺﾞｼｯｸM-PRO" w:eastAsia="HG丸ｺﾞｼｯｸM-PRO" w:hAnsi="HG丸ｺﾞｼｯｸM-PRO" w:cs="Arial" w:hint="eastAsia"/>
          <w:b/>
          <w:bCs/>
          <w:color w:val="CC0000"/>
          <w:spacing w:val="5"/>
          <w:kern w:val="0"/>
          <w:sz w:val="22"/>
        </w:rPr>
        <w:t>難治性疾患</w:t>
      </w:r>
      <w:r w:rsidRPr="0015319C">
        <w:rPr>
          <w:rFonts w:ascii="HG丸ｺﾞｼｯｸM-PRO" w:eastAsia="HG丸ｺﾞｼｯｸM-PRO" w:hAnsi="HG丸ｺﾞｼｯｸM-PRO" w:cs="Arial"/>
          <w:b/>
          <w:bCs/>
          <w:color w:val="CC0000"/>
          <w:spacing w:val="5"/>
          <w:kern w:val="0"/>
          <w:sz w:val="22"/>
        </w:rPr>
        <w:t>》</w:t>
      </w:r>
    </w:p>
    <w:p w14:paraId="7F92DA91" w14:textId="77777777" w:rsidR="00B663A6"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404DD" w:rsidRPr="00E404DD">
        <w:rPr>
          <w:rFonts w:ascii="HG丸ｺﾞｼｯｸM-PRO" w:eastAsia="HG丸ｺﾞｼｯｸM-PRO" w:hAnsi="HG丸ｺﾞｼｯｸM-PRO" w:cs="Arial" w:hint="eastAsia"/>
          <w:spacing w:val="5"/>
          <w:kern w:val="0"/>
          <w:szCs w:val="21"/>
        </w:rPr>
        <w:t>神経皮膚黒色症における腫瘍形成と悪性化に関連する責任遺伝子を同定</w:t>
      </w:r>
      <w:r w:rsidR="00E404DD" w:rsidRPr="00E404DD">
        <w:rPr>
          <w:rFonts w:ascii="HG丸ｺﾞｼｯｸM-PRO" w:eastAsia="HG丸ｺﾞｼｯｸM-PRO" w:hAnsi="HG丸ｺﾞｼｯｸM-PRO" w:cs="Arial"/>
          <w:spacing w:val="5"/>
          <w:kern w:val="0"/>
          <w:szCs w:val="21"/>
        </w:rPr>
        <w:t xml:space="preserve"> </w:t>
      </w:r>
    </w:p>
    <w:p w14:paraId="3E201371" w14:textId="2DBE7B74" w:rsidR="00A16CA9" w:rsidRDefault="00E404D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404DD">
        <w:rPr>
          <w:rFonts w:ascii="HG丸ｺﾞｼｯｸM-PRO" w:eastAsia="HG丸ｺﾞｼｯｸM-PRO" w:hAnsi="HG丸ｺﾞｼｯｸM-PRO" w:cs="Arial"/>
          <w:spacing w:val="5"/>
          <w:kern w:val="0"/>
          <w:szCs w:val="21"/>
        </w:rPr>
        <w:t>－稀少難病の克服に向けた多領域ゲノム解析－</w:t>
      </w:r>
    </w:p>
    <w:p w14:paraId="5FCC49B7" w14:textId="677E44D5" w:rsidR="00E404DD"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3" w:history="1">
        <w:r w:rsidR="00E404DD" w:rsidRPr="00045120">
          <w:rPr>
            <w:rStyle w:val="a8"/>
            <w:rFonts w:ascii="HG丸ｺﾞｼｯｸM-PRO" w:eastAsia="HG丸ｺﾞｼｯｸM-PRO" w:hAnsi="HG丸ｺﾞｼｯｸM-PRO" w:cs="Arial"/>
            <w:spacing w:val="5"/>
            <w:kern w:val="0"/>
            <w:szCs w:val="21"/>
          </w:rPr>
          <w:t>https://www.bri.niigata-u.ac.jp/research/result/002103.html</w:t>
        </w:r>
      </w:hyperlink>
    </w:p>
    <w:p w14:paraId="774E079B" w14:textId="77777777" w:rsidR="00E404DD" w:rsidRDefault="00E404D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A761E90" w14:textId="4E5A43E9" w:rsidR="00AD349A" w:rsidRPr="00AD349A" w:rsidRDefault="00AD349A"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bookmarkStart w:id="3" w:name="_Hlk158452281"/>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自己免疫疾患</w:t>
      </w:r>
      <w:r w:rsidRPr="0015319C">
        <w:rPr>
          <w:rFonts w:ascii="HG丸ｺﾞｼｯｸM-PRO" w:eastAsia="HG丸ｺﾞｼｯｸM-PRO" w:hAnsi="HG丸ｺﾞｼｯｸM-PRO" w:cs="Arial"/>
          <w:b/>
          <w:bCs/>
          <w:color w:val="CC0000"/>
          <w:spacing w:val="5"/>
          <w:kern w:val="0"/>
          <w:sz w:val="22"/>
        </w:rPr>
        <w:t>》</w:t>
      </w:r>
    </w:p>
    <w:bookmarkEnd w:id="3"/>
    <w:p w14:paraId="1F3F542E" w14:textId="3FD7ED2E" w:rsidR="00AD349A"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D349A" w:rsidRPr="00AD349A">
        <w:rPr>
          <w:rFonts w:ascii="HG丸ｺﾞｼｯｸM-PRO" w:eastAsia="HG丸ｺﾞｼｯｸM-PRO" w:hAnsi="HG丸ｺﾞｼｯｸM-PRO" w:cs="Arial" w:hint="eastAsia"/>
          <w:spacing w:val="5"/>
          <w:kern w:val="0"/>
          <w:szCs w:val="21"/>
        </w:rPr>
        <w:t>自己免疫疾患の制御に関わる新たな加齢関連</w:t>
      </w:r>
      <w:r w:rsidR="00AD349A" w:rsidRPr="00AD349A">
        <w:rPr>
          <w:rFonts w:ascii="HG丸ｺﾞｼｯｸM-PRO" w:eastAsia="HG丸ｺﾞｼｯｸM-PRO" w:hAnsi="HG丸ｺﾞｼｯｸM-PRO" w:cs="Arial"/>
          <w:spacing w:val="5"/>
          <w:kern w:val="0"/>
          <w:szCs w:val="21"/>
        </w:rPr>
        <w:t>T細胞を発見</w:t>
      </w:r>
    </w:p>
    <w:p w14:paraId="67DD654D" w14:textId="3482F70E" w:rsidR="00AD349A"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AD349A" w:rsidRPr="00045120">
          <w:rPr>
            <w:rStyle w:val="a8"/>
            <w:rFonts w:ascii="HG丸ｺﾞｼｯｸM-PRO" w:eastAsia="HG丸ｺﾞｼｯｸM-PRO" w:hAnsi="HG丸ｺﾞｼｯｸM-PRO" w:cs="Arial"/>
            <w:spacing w:val="5"/>
            <w:kern w:val="0"/>
            <w:szCs w:val="21"/>
          </w:rPr>
          <w:t>https://www.h.u-tokyo.ac.jp/press/20240209.html</w:t>
        </w:r>
      </w:hyperlink>
    </w:p>
    <w:p w14:paraId="32E48AC9" w14:textId="77777777" w:rsidR="00AD349A" w:rsidRDefault="00AD349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26495CB"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タンパク質、酵素</w:t>
      </w:r>
      <w:r w:rsidRPr="0015319C">
        <w:rPr>
          <w:rFonts w:ascii="HG丸ｺﾞｼｯｸM-PRO" w:eastAsia="HG丸ｺﾞｼｯｸM-PRO" w:hAnsi="HG丸ｺﾞｼｯｸM-PRO" w:cs="Arial"/>
          <w:b/>
          <w:bCs/>
          <w:color w:val="CC0000"/>
          <w:spacing w:val="5"/>
          <w:kern w:val="0"/>
          <w:sz w:val="22"/>
        </w:rPr>
        <w:t>》</w:t>
      </w:r>
    </w:p>
    <w:p w14:paraId="27D355F4"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7E174D">
        <w:rPr>
          <w:rFonts w:ascii="HG丸ｺﾞｼｯｸM-PRO" w:eastAsia="HG丸ｺﾞｼｯｸM-PRO" w:hAnsi="HG丸ｺﾞｼｯｸM-PRO" w:cs="Arial" w:hint="eastAsia"/>
          <w:spacing w:val="5"/>
          <w:kern w:val="0"/>
          <w:szCs w:val="21"/>
        </w:rPr>
        <w:t>新たな</w:t>
      </w:r>
      <w:r w:rsidRPr="007E174D">
        <w:rPr>
          <w:rFonts w:ascii="HG丸ｺﾞｼｯｸM-PRO" w:eastAsia="HG丸ｺﾞｼｯｸM-PRO" w:hAnsi="HG丸ｺﾞｼｯｸM-PRO" w:cs="Arial"/>
          <w:spacing w:val="5"/>
          <w:kern w:val="0"/>
          <w:szCs w:val="21"/>
        </w:rPr>
        <w:t>T細胞活性化メカニズムを解明～自己免疫疾患・アレルギーの新たな治療薬開発への応用に期待～</w:t>
      </w:r>
    </w:p>
    <w:p w14:paraId="719536DF"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00B663A6" w:rsidRPr="00820A3A">
          <w:rPr>
            <w:rStyle w:val="a8"/>
            <w:rFonts w:ascii="HG丸ｺﾞｼｯｸM-PRO" w:eastAsia="HG丸ｺﾞｼｯｸM-PRO" w:hAnsi="HG丸ｺﾞｼｯｸM-PRO" w:cs="Arial"/>
            <w:spacing w:val="5"/>
            <w:kern w:val="0"/>
            <w:szCs w:val="21"/>
          </w:rPr>
          <w:t>https://www.hokudai.ac.jp/news/2024/02/t-4.html</w:t>
        </w:r>
      </w:hyperlink>
    </w:p>
    <w:p w14:paraId="2C292B08" w14:textId="77777777" w:rsidR="00B663A6"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38029BB" w14:textId="77777777" w:rsidR="00B663A6" w:rsidRPr="0015319C" w:rsidRDefault="00B663A6" w:rsidP="00B663A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天然物創薬</w:t>
      </w:r>
      <w:r w:rsidRPr="0015319C">
        <w:rPr>
          <w:rFonts w:ascii="HG丸ｺﾞｼｯｸM-PRO" w:eastAsia="HG丸ｺﾞｼｯｸM-PRO" w:hAnsi="HG丸ｺﾞｼｯｸM-PRO" w:cs="Arial"/>
          <w:b/>
          <w:bCs/>
          <w:color w:val="CC0000"/>
          <w:spacing w:val="5"/>
          <w:kern w:val="0"/>
          <w:sz w:val="22"/>
        </w:rPr>
        <w:t>》</w:t>
      </w:r>
    </w:p>
    <w:p w14:paraId="56CDBBEE"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E404DD">
        <w:rPr>
          <w:rFonts w:ascii="HG丸ｺﾞｼｯｸM-PRO" w:eastAsia="HG丸ｺﾞｼｯｸM-PRO" w:hAnsi="HG丸ｺﾞｼｯｸM-PRO" w:cs="Arial" w:hint="eastAsia"/>
          <w:spacing w:val="5"/>
          <w:kern w:val="0"/>
          <w:szCs w:val="21"/>
        </w:rPr>
        <w:t>緑繭由来のセリシンが</w:t>
      </w:r>
      <w:r w:rsidRPr="00E404DD">
        <w:rPr>
          <w:rFonts w:ascii="HG丸ｺﾞｼｯｸM-PRO" w:eastAsia="HG丸ｺﾞｼｯｸM-PRO" w:hAnsi="HG丸ｺﾞｼｯｸM-PRO" w:cs="Arial"/>
          <w:spacing w:val="5"/>
          <w:kern w:val="0"/>
          <w:szCs w:val="21"/>
        </w:rPr>
        <w:t>X線照射による細胞へのダメージを軽減することを発見</w:t>
      </w:r>
    </w:p>
    <w:p w14:paraId="2DAF80DD"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404DD">
        <w:rPr>
          <w:rFonts w:ascii="HG丸ｺﾞｼｯｸM-PRO" w:eastAsia="HG丸ｺﾞｼｯｸM-PRO" w:hAnsi="HG丸ｺﾞｼｯｸM-PRO" w:cs="Arial"/>
          <w:spacing w:val="5"/>
          <w:kern w:val="0"/>
          <w:szCs w:val="21"/>
        </w:rPr>
        <w:t>－がん患者のケアに新たな道を開く可能性－</w:t>
      </w:r>
    </w:p>
    <w:p w14:paraId="40EF6B3D"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00B663A6" w:rsidRPr="00045120">
          <w:rPr>
            <w:rStyle w:val="a8"/>
            <w:rFonts w:ascii="HG丸ｺﾞｼｯｸM-PRO" w:eastAsia="HG丸ｺﾞｼｯｸM-PRO" w:hAnsi="HG丸ｺﾞｼｯｸM-PRO" w:cs="Arial"/>
            <w:spacing w:val="5"/>
            <w:kern w:val="0"/>
            <w:szCs w:val="21"/>
          </w:rPr>
          <w:t>https://www.niigata-u.ac.jp/news/2024/565085/</w:t>
        </w:r>
      </w:hyperlink>
    </w:p>
    <w:p w14:paraId="593DD0CD" w14:textId="77777777" w:rsidR="00B663A6" w:rsidRPr="00B663A6"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5009849" w14:textId="77777777" w:rsidR="00E0361F" w:rsidRPr="0015319C" w:rsidRDefault="00E0361F" w:rsidP="00E0361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《核酸、ペプチド、中分子医薬》</w:t>
      </w:r>
    </w:p>
    <w:p w14:paraId="22BAFE64" w14:textId="5FCE1017" w:rsidR="00E0361F" w:rsidRDefault="00B663A6"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14C07" w:rsidRPr="00214C07">
        <w:rPr>
          <w:rFonts w:ascii="HG丸ｺﾞｼｯｸM-PRO" w:eastAsia="HG丸ｺﾞｼｯｸM-PRO" w:hAnsi="HG丸ｺﾞｼｯｸM-PRO" w:cs="Arial" w:hint="eastAsia"/>
          <w:spacing w:val="5"/>
          <w:kern w:val="0"/>
          <w:szCs w:val="21"/>
        </w:rPr>
        <w:t>難治性の胆のうがんに対する第四の薬物治療「核酸医薬治療」を発見！～抗腫瘍効果を示すマイクロ</w:t>
      </w:r>
      <w:r w:rsidR="00214C07" w:rsidRPr="00214C07">
        <w:rPr>
          <w:rFonts w:ascii="HG丸ｺﾞｼｯｸM-PRO" w:eastAsia="HG丸ｺﾞｼｯｸM-PRO" w:hAnsi="HG丸ｺﾞｼｯｸM-PRO" w:cs="Arial"/>
          <w:spacing w:val="5"/>
          <w:kern w:val="0"/>
          <w:szCs w:val="21"/>
        </w:rPr>
        <w:t>RNA“miR-34a-5p”を、ミニ臓器を用いた新規胆のうがんモデルから同定～</w:t>
      </w:r>
    </w:p>
    <w:p w14:paraId="56A4498B" w14:textId="6114D55A" w:rsidR="00214C07" w:rsidRDefault="00000000"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214C07" w:rsidRPr="00045120">
          <w:rPr>
            <w:rStyle w:val="a8"/>
            <w:rFonts w:ascii="HG丸ｺﾞｼｯｸM-PRO" w:eastAsia="HG丸ｺﾞｼｯｸM-PRO" w:hAnsi="HG丸ｺﾞｼｯｸM-PRO" w:cs="Arial"/>
            <w:spacing w:val="5"/>
            <w:kern w:val="0"/>
            <w:szCs w:val="21"/>
          </w:rPr>
          <w:t>https://www.okayama-u.ac.jp/tp/release/release_id1187.html</w:t>
        </w:r>
      </w:hyperlink>
    </w:p>
    <w:p w14:paraId="67C78C43" w14:textId="5BE44FDD" w:rsidR="00E0361F" w:rsidRDefault="00214C07"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35EDD81" wp14:editId="7E48D34A">
            <wp:extent cx="4991100" cy="2876174"/>
            <wp:effectExtent l="0" t="0" r="0" b="635"/>
            <wp:docPr id="469702871" name="図 1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2871" name="図 15" descr="グラフィカル ユーザー インターフェイス が含まれている画像&#10;&#10;自動的に生成された説明"/>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8163" cy="2880244"/>
                    </a:xfrm>
                    <a:prstGeom prst="rect">
                      <a:avLst/>
                    </a:prstGeom>
                    <a:noFill/>
                    <a:ln>
                      <a:noFill/>
                    </a:ln>
                  </pic:spPr>
                </pic:pic>
              </a:graphicData>
            </a:graphic>
          </wp:inline>
        </w:drawing>
      </w:r>
    </w:p>
    <w:p w14:paraId="7BF8EE09" w14:textId="77777777" w:rsidR="00285778" w:rsidRDefault="00285778"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D00EDEF" w14:textId="3649D108" w:rsidR="00577D1A" w:rsidRDefault="00577D1A"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免疫</w:t>
      </w:r>
      <w:r w:rsidRPr="0015319C">
        <w:rPr>
          <w:rFonts w:ascii="HG丸ｺﾞｼｯｸM-PRO" w:eastAsia="HG丸ｺﾞｼｯｸM-PRO" w:hAnsi="HG丸ｺﾞｼｯｸM-PRO" w:cs="Arial"/>
          <w:b/>
          <w:bCs/>
          <w:color w:val="CC0000"/>
          <w:spacing w:val="5"/>
          <w:kern w:val="0"/>
          <w:sz w:val="22"/>
        </w:rPr>
        <w:t>》</w:t>
      </w:r>
    </w:p>
    <w:p w14:paraId="59AB9FF1" w14:textId="1E3B312D" w:rsidR="00A031AD" w:rsidRDefault="00B663A6" w:rsidP="004559A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031AD" w:rsidRPr="00A031AD">
        <w:rPr>
          <w:rFonts w:ascii="HG丸ｺﾞｼｯｸM-PRO" w:eastAsia="HG丸ｺﾞｼｯｸM-PRO" w:hAnsi="HG丸ｺﾞｼｯｸM-PRO" w:cs="Arial" w:hint="eastAsia"/>
          <w:spacing w:val="5"/>
          <w:kern w:val="0"/>
          <w:szCs w:val="21"/>
        </w:rPr>
        <w:t>老化したマウスの腸管において増加する特徴的な異なる</w:t>
      </w:r>
      <w:r w:rsidR="00A031AD" w:rsidRPr="00A031AD">
        <w:rPr>
          <w:rFonts w:ascii="HG丸ｺﾞｼｯｸM-PRO" w:eastAsia="HG丸ｺﾞｼｯｸM-PRO" w:hAnsi="HG丸ｺﾞｼｯｸM-PRO" w:cs="Arial"/>
          <w:spacing w:val="5"/>
          <w:kern w:val="0"/>
          <w:szCs w:val="21"/>
        </w:rPr>
        <w:t>2つのT細胞集団を同定</w:t>
      </w:r>
    </w:p>
    <w:p w14:paraId="18D34397" w14:textId="630BE5E6" w:rsidR="00A031AD" w:rsidRDefault="00000000" w:rsidP="004559A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9" w:history="1">
        <w:r w:rsidR="00A031AD" w:rsidRPr="00045120">
          <w:rPr>
            <w:rStyle w:val="a8"/>
            <w:rFonts w:ascii="HG丸ｺﾞｼｯｸM-PRO" w:eastAsia="HG丸ｺﾞｼｯｸM-PRO" w:hAnsi="HG丸ｺﾞｼｯｸM-PRO" w:cs="Arial"/>
            <w:spacing w:val="5"/>
            <w:kern w:val="0"/>
            <w:szCs w:val="21"/>
          </w:rPr>
          <w:t>https://www.tmd.ac.jp/press-release/20240208-2/</w:t>
        </w:r>
      </w:hyperlink>
    </w:p>
    <w:p w14:paraId="41D9AC57" w14:textId="0A3150A3" w:rsidR="00A031AD" w:rsidRPr="00A031AD" w:rsidRDefault="00A031AD" w:rsidP="004559A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01F7AA96" wp14:editId="347E7955">
            <wp:extent cx="4504754" cy="3362325"/>
            <wp:effectExtent l="0" t="0" r="0" b="0"/>
            <wp:docPr id="9928571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34298" cy="3384376"/>
                    </a:xfrm>
                    <a:prstGeom prst="rect">
                      <a:avLst/>
                    </a:prstGeom>
                    <a:noFill/>
                    <a:ln>
                      <a:noFill/>
                    </a:ln>
                  </pic:spPr>
                </pic:pic>
              </a:graphicData>
            </a:graphic>
          </wp:inline>
        </w:drawing>
      </w:r>
    </w:p>
    <w:p w14:paraId="7F9D0F92" w14:textId="77777777" w:rsidR="00B663A6" w:rsidRPr="004559A1"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4559A1">
        <w:rPr>
          <w:rFonts w:ascii="HG丸ｺﾞｼｯｸM-PRO" w:eastAsia="HG丸ｺﾞｼｯｸM-PRO" w:hAnsi="HG丸ｺﾞｼｯｸM-PRO" w:cs="Arial" w:hint="eastAsia"/>
          <w:spacing w:val="5"/>
          <w:kern w:val="0"/>
          <w:szCs w:val="21"/>
        </w:rPr>
        <w:t xml:space="preserve">免疫の不思議：免疫はなぜ、自己組織を攻撃しないのか　</w:t>
      </w:r>
    </w:p>
    <w:p w14:paraId="476B3FC9"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59A1">
        <w:rPr>
          <w:rFonts w:ascii="HG丸ｺﾞｼｯｸM-PRO" w:eastAsia="HG丸ｺﾞｼｯｸM-PRO" w:hAnsi="HG丸ｺﾞｼｯｸM-PRO" w:cs="Arial" w:hint="eastAsia"/>
          <w:spacing w:val="5"/>
          <w:kern w:val="0"/>
          <w:szCs w:val="21"/>
        </w:rPr>
        <w:lastRenderedPageBreak/>
        <w:t>－自己免疫疾患を防ぐ胸腺オートファジーの誘導機構を解明－</w:t>
      </w:r>
    </w:p>
    <w:p w14:paraId="787AE3A6"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B663A6" w:rsidRPr="00045120">
          <w:rPr>
            <w:rStyle w:val="a8"/>
            <w:rFonts w:ascii="HG丸ｺﾞｼｯｸM-PRO" w:eastAsia="HG丸ｺﾞｼｯｸM-PRO" w:hAnsi="HG丸ｺﾞｼｯｸM-PRO" w:cs="Arial"/>
            <w:spacing w:val="5"/>
            <w:kern w:val="0"/>
            <w:szCs w:val="21"/>
          </w:rPr>
          <w:t>https://www.chiba-u.jp/news/research-collab/post_109.html</w:t>
        </w:r>
      </w:hyperlink>
    </w:p>
    <w:p w14:paraId="1D7C4B25"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5B9D63"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A031AD">
        <w:rPr>
          <w:rFonts w:ascii="HG丸ｺﾞｼｯｸM-PRO" w:eastAsia="HG丸ｺﾞｼｯｸM-PRO" w:hAnsi="HG丸ｺﾞｼｯｸM-PRO" w:cs="Arial"/>
          <w:spacing w:val="5"/>
          <w:kern w:val="0"/>
          <w:szCs w:val="21"/>
        </w:rPr>
        <w:t xml:space="preserve">DNA分解酵素TREX1を不活性化することでウイルス感染を模倣し免疫細胞からの攻撃を促進する </w:t>
      </w:r>
      <w:r w:rsidRPr="00A031AD">
        <w:rPr>
          <w:rFonts w:ascii="HG丸ｺﾞｼｯｸM-PRO" w:eastAsia="HG丸ｺﾞｼｯｸM-PRO" w:hAnsi="HG丸ｺﾞｼｯｸM-PRO" w:cs="Arial" w:hint="eastAsia"/>
          <w:spacing w:val="5"/>
          <w:kern w:val="0"/>
          <w:szCs w:val="21"/>
        </w:rPr>
        <w:t>〜免疫チェックポイント阻害薬の奏功率改善を目指して〜</w:t>
      </w:r>
    </w:p>
    <w:p w14:paraId="09B1BBBB"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B663A6" w:rsidRPr="00045120">
          <w:rPr>
            <w:rStyle w:val="a8"/>
            <w:rFonts w:ascii="HG丸ｺﾞｼｯｸM-PRO" w:eastAsia="HG丸ｺﾞｼｯｸM-PRO" w:hAnsi="HG丸ｺﾞｼｯｸM-PRO" w:cs="Arial"/>
            <w:spacing w:val="5"/>
            <w:kern w:val="0"/>
            <w:szCs w:val="21"/>
          </w:rPr>
          <w:t>https://www.jfcr.or.jp/laboratory/news/10693.html</w:t>
        </w:r>
      </w:hyperlink>
    </w:p>
    <w:p w14:paraId="027BA378"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3ADE5A"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42435C">
        <w:rPr>
          <w:rFonts w:ascii="HG丸ｺﾞｼｯｸM-PRO" w:eastAsia="HG丸ｺﾞｼｯｸM-PRO" w:hAnsi="HG丸ｺﾞｼｯｸM-PRO" w:cs="Arial" w:hint="eastAsia"/>
          <w:spacing w:val="5"/>
          <w:kern w:val="0"/>
          <w:szCs w:val="21"/>
        </w:rPr>
        <w:t>微小核は</w:t>
      </w:r>
      <w:proofErr w:type="spellStart"/>
      <w:r w:rsidRPr="0042435C">
        <w:rPr>
          <w:rFonts w:ascii="HG丸ｺﾞｼｯｸM-PRO" w:eastAsia="HG丸ｺﾞｼｯｸM-PRO" w:hAnsi="HG丸ｺﾞｼｯｸM-PRO" w:cs="Arial"/>
          <w:spacing w:val="5"/>
          <w:kern w:val="0"/>
          <w:szCs w:val="21"/>
        </w:rPr>
        <w:t>cGAS</w:t>
      </w:r>
      <w:proofErr w:type="spellEnd"/>
      <w:r w:rsidRPr="0042435C">
        <w:rPr>
          <w:rFonts w:ascii="HG丸ｺﾞｼｯｸM-PRO" w:eastAsia="HG丸ｺﾞｼｯｸM-PRO" w:hAnsi="HG丸ｺﾞｼｯｸM-PRO" w:cs="Arial"/>
          <w:spacing w:val="5"/>
          <w:kern w:val="0"/>
          <w:szCs w:val="21"/>
        </w:rPr>
        <w:t>自然免疫を活性化しない―定説を覆す成果―</w:t>
      </w:r>
    </w:p>
    <w:p w14:paraId="5970FF88"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3" w:history="1">
        <w:r w:rsidR="00B663A6" w:rsidRPr="00045120">
          <w:rPr>
            <w:rStyle w:val="a8"/>
            <w:rFonts w:ascii="HG丸ｺﾞｼｯｸM-PRO" w:eastAsia="HG丸ｺﾞｼｯｸM-PRO" w:hAnsi="HG丸ｺﾞｼｯｸM-PRO" w:cs="Arial"/>
            <w:spacing w:val="5"/>
            <w:kern w:val="0"/>
            <w:szCs w:val="21"/>
          </w:rPr>
          <w:t>https://www.kyoto-u.ac.jp/ja/research-news/2024-02-08-0</w:t>
        </w:r>
      </w:hyperlink>
    </w:p>
    <w:p w14:paraId="5F07F745" w14:textId="77777777" w:rsidR="00B663A6" w:rsidRPr="0042435C"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F89FFD"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450792">
        <w:rPr>
          <w:rFonts w:ascii="HG丸ｺﾞｼｯｸM-PRO" w:eastAsia="HG丸ｺﾞｼｯｸM-PRO" w:hAnsi="HG丸ｺﾞｼｯｸM-PRO" w:cs="Arial" w:hint="eastAsia"/>
          <w:spacing w:val="5"/>
          <w:kern w:val="0"/>
          <w:szCs w:val="21"/>
        </w:rPr>
        <w:t>免疫応答に関わる</w:t>
      </w:r>
      <w:proofErr w:type="spellStart"/>
      <w:r w:rsidRPr="00450792">
        <w:rPr>
          <w:rFonts w:ascii="HG丸ｺﾞｼｯｸM-PRO" w:eastAsia="HG丸ｺﾞｼｯｸM-PRO" w:hAnsi="HG丸ｺﾞｼｯｸM-PRO" w:cs="Arial"/>
          <w:spacing w:val="5"/>
          <w:kern w:val="0"/>
          <w:szCs w:val="21"/>
        </w:rPr>
        <w:t>LysoPS</w:t>
      </w:r>
      <w:proofErr w:type="spellEnd"/>
      <w:r w:rsidRPr="00450792">
        <w:rPr>
          <w:rFonts w:ascii="HG丸ｺﾞｼｯｸM-PRO" w:eastAsia="HG丸ｺﾞｼｯｸM-PRO" w:hAnsi="HG丸ｺﾞｼｯｸM-PRO" w:cs="Arial"/>
          <w:spacing w:val="5"/>
          <w:kern w:val="0"/>
          <w:szCs w:val="21"/>
        </w:rPr>
        <w:t>受容体の活性型構造の解明</w:t>
      </w:r>
    </w:p>
    <w:p w14:paraId="2DF5B6D2" w14:textId="22184415"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50792">
        <w:rPr>
          <w:rFonts w:ascii="HG丸ｺﾞｼｯｸM-PRO" w:eastAsia="HG丸ｺﾞｼｯｸM-PRO" w:hAnsi="HG丸ｺﾞｼｯｸM-PRO" w:cs="Arial" w:hint="eastAsia"/>
          <w:spacing w:val="5"/>
          <w:kern w:val="0"/>
          <w:szCs w:val="21"/>
        </w:rPr>
        <w:t>――作動薬の結合様式を解明し、創薬研究に貢献――</w:t>
      </w:r>
    </w:p>
    <w:p w14:paraId="46736E8E"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B663A6" w:rsidRPr="00045120">
          <w:rPr>
            <w:rStyle w:val="a8"/>
            <w:rFonts w:ascii="HG丸ｺﾞｼｯｸM-PRO" w:eastAsia="HG丸ｺﾞｼｯｸM-PRO" w:hAnsi="HG丸ｺﾞｼｯｸM-PRO" w:cs="Arial"/>
            <w:spacing w:val="5"/>
            <w:kern w:val="0"/>
            <w:szCs w:val="21"/>
          </w:rPr>
          <w:t>https://www.s.u-tokyo.ac.jp/ja/press/10202/</w:t>
        </w:r>
      </w:hyperlink>
    </w:p>
    <w:p w14:paraId="59D8405B" w14:textId="77777777" w:rsidR="00E404DD" w:rsidRPr="00B663A6" w:rsidRDefault="00E404DD" w:rsidP="002C6D5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F53BA2"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《オルガノ</w:t>
      </w:r>
      <w:r w:rsidRPr="00D5110B">
        <w:rPr>
          <w:rFonts w:ascii="HG丸ｺﾞｼｯｸM-PRO" w:eastAsia="HG丸ｺﾞｼｯｸM-PRO" w:hAnsi="HG丸ｺﾞｼｯｸM-PRO" w:cs="Arial" w:hint="eastAsia"/>
          <w:b/>
          <w:bCs/>
          <w:color w:val="CC0000"/>
          <w:spacing w:val="5"/>
          <w:kern w:val="0"/>
          <w:sz w:val="22"/>
        </w:rPr>
        <w:t>イド</w:t>
      </w:r>
      <w:r w:rsidRPr="00D5110B">
        <w:rPr>
          <w:rFonts w:ascii="HG丸ｺﾞｼｯｸM-PRO" w:eastAsia="HG丸ｺﾞｼｯｸM-PRO" w:hAnsi="HG丸ｺﾞｼｯｸM-PRO" w:cs="Arial"/>
          <w:b/>
          <w:bCs/>
          <w:color w:val="CC0000"/>
          <w:spacing w:val="5"/>
          <w:kern w:val="0"/>
          <w:sz w:val="22"/>
        </w:rPr>
        <w:t>》</w:t>
      </w:r>
    </w:p>
    <w:p w14:paraId="72395FBA" w14:textId="77777777" w:rsidR="00B663A6"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E174D" w:rsidRPr="007E174D">
        <w:rPr>
          <w:rFonts w:ascii="HG丸ｺﾞｼｯｸM-PRO" w:eastAsia="HG丸ｺﾞｼｯｸM-PRO" w:hAnsi="HG丸ｺﾞｼｯｸM-PRO" w:cs="Arial" w:hint="eastAsia"/>
          <w:spacing w:val="5"/>
          <w:kern w:val="0"/>
          <w:szCs w:val="21"/>
        </w:rPr>
        <w:t>成熟度の高い軟骨オルガノイド作製法の開発に成功</w:t>
      </w:r>
    </w:p>
    <w:p w14:paraId="62B8EB32" w14:textId="4CA50839" w:rsidR="002C6D5A" w:rsidRDefault="007E174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E174D">
        <w:rPr>
          <w:rFonts w:ascii="HG丸ｺﾞｼｯｸM-PRO" w:eastAsia="HG丸ｺﾞｼｯｸM-PRO" w:hAnsi="HG丸ｺﾞｼｯｸM-PRO" w:cs="Arial" w:hint="eastAsia"/>
          <w:spacing w:val="5"/>
          <w:kern w:val="0"/>
          <w:szCs w:val="21"/>
        </w:rPr>
        <w:t>～軟骨、骨、骨髄の発生機構解明や再生医療への貢献に期待～</w:t>
      </w:r>
    </w:p>
    <w:p w14:paraId="007675A2" w14:textId="14677443" w:rsidR="007E174D"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5" w:history="1">
        <w:r w:rsidR="007E174D" w:rsidRPr="00820A3A">
          <w:rPr>
            <w:rStyle w:val="a8"/>
            <w:rFonts w:ascii="HG丸ｺﾞｼｯｸM-PRO" w:eastAsia="HG丸ｺﾞｼｯｸM-PRO" w:hAnsi="HG丸ｺﾞｼｯｸM-PRO" w:cs="Arial"/>
            <w:spacing w:val="5"/>
            <w:kern w:val="0"/>
            <w:szCs w:val="21"/>
          </w:rPr>
          <w:t>https://www.hokudai.ac.jp/news/2024/02/post-1390.html</w:t>
        </w:r>
      </w:hyperlink>
    </w:p>
    <w:p w14:paraId="78139392" w14:textId="1F441850" w:rsidR="007E174D" w:rsidRDefault="007E174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D15FA4C" wp14:editId="778CA984">
            <wp:extent cx="3676475" cy="2867025"/>
            <wp:effectExtent l="0" t="0" r="635" b="0"/>
            <wp:docPr id="1289949375" name="図 2"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49375" name="図 2" descr="ロゴ, 会社名&#10;&#10;自動的に生成された説明"/>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82043" cy="2871367"/>
                    </a:xfrm>
                    <a:prstGeom prst="rect">
                      <a:avLst/>
                    </a:prstGeom>
                    <a:noFill/>
                    <a:ln>
                      <a:noFill/>
                    </a:ln>
                  </pic:spPr>
                </pic:pic>
              </a:graphicData>
            </a:graphic>
          </wp:inline>
        </w:drawing>
      </w:r>
    </w:p>
    <w:p w14:paraId="06121A87" w14:textId="77777777" w:rsidR="007E174D" w:rsidRDefault="007E174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8D30DFC" w14:textId="77777777" w:rsidR="00B663A6"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E174D" w:rsidRPr="007E174D">
        <w:rPr>
          <w:rFonts w:ascii="HG丸ｺﾞｼｯｸM-PRO" w:eastAsia="HG丸ｺﾞｼｯｸM-PRO" w:hAnsi="HG丸ｺﾞｼｯｸM-PRO" w:cs="Arial" w:hint="eastAsia"/>
          <w:spacing w:val="5"/>
          <w:kern w:val="0"/>
          <w:szCs w:val="21"/>
        </w:rPr>
        <w:t>「生体内の胎盤を模倣したヒト胎盤オルガノイドの作製に成功」</w:t>
      </w:r>
    </w:p>
    <w:p w14:paraId="601308A7" w14:textId="7132E6F4" w:rsidR="007E174D" w:rsidRDefault="007E174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E174D">
        <w:rPr>
          <w:rFonts w:ascii="HG丸ｺﾞｼｯｸM-PRO" w:eastAsia="HG丸ｺﾞｼｯｸM-PRO" w:hAnsi="HG丸ｺﾞｼｯｸM-PRO" w:cs="Arial"/>
          <w:spacing w:val="5"/>
          <w:kern w:val="0"/>
          <w:szCs w:val="21"/>
        </w:rPr>
        <w:t xml:space="preserve"> ―胎児に安全な創薬への利用に期待―</w:t>
      </w:r>
    </w:p>
    <w:p w14:paraId="173F3163" w14:textId="1851C51E" w:rsidR="007E174D"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7" w:history="1">
        <w:r w:rsidR="007E174D" w:rsidRPr="00820A3A">
          <w:rPr>
            <w:rStyle w:val="a8"/>
            <w:rFonts w:ascii="HG丸ｺﾞｼｯｸM-PRO" w:eastAsia="HG丸ｺﾞｼｯｸM-PRO" w:hAnsi="HG丸ｺﾞｼｯｸM-PRO" w:cs="Arial"/>
            <w:spacing w:val="5"/>
            <w:kern w:val="0"/>
            <w:szCs w:val="21"/>
          </w:rPr>
          <w:t>https://www.tohoku.ac.jp/japanese/2024/02/press20230209-01-organoid.html</w:t>
        </w:r>
      </w:hyperlink>
    </w:p>
    <w:p w14:paraId="5B3E85DD" w14:textId="77777777" w:rsidR="007E174D" w:rsidRPr="007E174D" w:rsidRDefault="007E174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CAE1A88" w14:textId="77777777" w:rsidR="00CB4C97" w:rsidRPr="0015319C" w:rsidRDefault="00CB4C97" w:rsidP="00CB4C97">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《遺伝子</w:t>
      </w:r>
      <w:r>
        <w:rPr>
          <w:rFonts w:ascii="HG丸ｺﾞｼｯｸM-PRO" w:eastAsia="HG丸ｺﾞｼｯｸM-PRO" w:hAnsi="HG丸ｺﾞｼｯｸM-PRO" w:cs="Arial" w:hint="eastAsia"/>
          <w:b/>
          <w:bCs/>
          <w:color w:val="CC0000"/>
          <w:spacing w:val="5"/>
          <w:kern w:val="0"/>
          <w:sz w:val="22"/>
        </w:rPr>
        <w:t>解析・診断</w:t>
      </w:r>
      <w:r w:rsidRPr="0015319C">
        <w:rPr>
          <w:rFonts w:ascii="HG丸ｺﾞｼｯｸM-PRO" w:eastAsia="HG丸ｺﾞｼｯｸM-PRO" w:hAnsi="HG丸ｺﾞｼｯｸM-PRO" w:cs="Arial"/>
          <w:b/>
          <w:bCs/>
          <w:color w:val="CC0000"/>
          <w:spacing w:val="5"/>
          <w:kern w:val="0"/>
          <w:sz w:val="22"/>
        </w:rPr>
        <w:t>》</w:t>
      </w:r>
    </w:p>
    <w:p w14:paraId="0E4B1B97" w14:textId="63CC5363" w:rsidR="00450792" w:rsidRDefault="00B663A6" w:rsidP="0045079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50792" w:rsidRPr="00450792">
        <w:rPr>
          <w:rFonts w:ascii="HG丸ｺﾞｼｯｸM-PRO" w:eastAsia="HG丸ｺﾞｼｯｸM-PRO" w:hAnsi="HG丸ｺﾞｼｯｸM-PRO" w:cs="Arial" w:hint="eastAsia"/>
          <w:spacing w:val="5"/>
          <w:kern w:val="0"/>
          <w:szCs w:val="21"/>
        </w:rPr>
        <w:t>網羅的なゲノム解析で成人女性の冷え症と関連する遺伝要因を発見</w:t>
      </w:r>
    </w:p>
    <w:p w14:paraId="726E2487" w14:textId="77777777" w:rsidR="00450792" w:rsidRDefault="00000000" w:rsidP="0045079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450792" w:rsidRPr="00045120">
          <w:rPr>
            <w:rStyle w:val="a8"/>
            <w:rFonts w:ascii="HG丸ｺﾞｼｯｸM-PRO" w:eastAsia="HG丸ｺﾞｼｯｸM-PRO" w:hAnsi="HG丸ｺﾞｼｯｸM-PRO" w:cs="Arial"/>
            <w:spacing w:val="5"/>
            <w:kern w:val="0"/>
            <w:szCs w:val="21"/>
          </w:rPr>
          <w:t>https://www.keio.ac.jp/ja/press-releases/2024/2/7/28-156714/</w:t>
        </w:r>
      </w:hyperlink>
    </w:p>
    <w:p w14:paraId="553A018D" w14:textId="6D0BB1F5" w:rsidR="00A90BA9" w:rsidRDefault="00A90BA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956834D" w14:textId="30A7EAD0" w:rsidR="00A031AD" w:rsidRPr="00A031AD" w:rsidRDefault="00B663A6" w:rsidP="00A031A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031AD" w:rsidRPr="00A031AD">
        <w:rPr>
          <w:rFonts w:ascii="HG丸ｺﾞｼｯｸM-PRO" w:eastAsia="HG丸ｺﾞｼｯｸM-PRO" w:hAnsi="HG丸ｺﾞｼｯｸM-PRO" w:cs="Arial"/>
          <w:spacing w:val="5"/>
          <w:kern w:val="0"/>
          <w:szCs w:val="21"/>
        </w:rPr>
        <w:t>Pax3遺伝子の欠失が聴覚に必須なメラノサイトの多様な細胞数減少を引き起こすことを発見</w:t>
      </w:r>
    </w:p>
    <w:p w14:paraId="7DC27C8C" w14:textId="36F80E85" w:rsidR="00A031AD" w:rsidRDefault="00A031AD" w:rsidP="00A031A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A031AD">
        <w:rPr>
          <w:rFonts w:ascii="HG丸ｺﾞｼｯｸM-PRO" w:eastAsia="HG丸ｺﾞｼｯｸM-PRO" w:hAnsi="HG丸ｺﾞｼｯｸM-PRO" w:cs="Arial" w:hint="eastAsia"/>
          <w:spacing w:val="5"/>
          <w:kern w:val="0"/>
          <w:szCs w:val="21"/>
        </w:rPr>
        <w:t>－ワーデンブルグ症候群の先天性難聴に対する遺伝子治療への応用に期待－</w:t>
      </w:r>
    </w:p>
    <w:p w14:paraId="0E3AD36F" w14:textId="246F9A3D" w:rsidR="00A031AD" w:rsidRDefault="00000000" w:rsidP="00A031A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9" w:history="1">
        <w:r w:rsidR="00A031AD" w:rsidRPr="00045120">
          <w:rPr>
            <w:rStyle w:val="a8"/>
            <w:rFonts w:ascii="HG丸ｺﾞｼｯｸM-PRO" w:eastAsia="HG丸ｺﾞｼｯｸM-PRO" w:hAnsi="HG丸ｺﾞｼｯｸM-PRO" w:cs="Arial"/>
            <w:spacing w:val="5"/>
            <w:kern w:val="0"/>
            <w:szCs w:val="21"/>
          </w:rPr>
          <w:t>https://www.jikei.ac.jp/news/press_release_20240209-2.html</w:t>
        </w:r>
      </w:hyperlink>
    </w:p>
    <w:p w14:paraId="01379C6B" w14:textId="77777777" w:rsidR="00A031AD" w:rsidRDefault="00A031AD" w:rsidP="00A031AD">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3CFE74" w14:textId="77777777" w:rsidR="00177D29" w:rsidRPr="00177D29" w:rsidRDefault="00177D29" w:rsidP="00177D29">
      <w:pPr>
        <w:widowControl/>
        <w:shd w:val="clear" w:color="auto" w:fill="FFFFFF"/>
        <w:spacing w:line="280" w:lineRule="exact"/>
        <w:jc w:val="left"/>
        <w:rPr>
          <w:rFonts w:ascii="HG丸ｺﾞｼｯｸM-PRO" w:eastAsia="HG丸ｺﾞｼｯｸM-PRO" w:hAnsi="HG丸ｺﾞｼｯｸM-PRO" w:cs="Arial"/>
          <w:spacing w:val="5"/>
          <w:kern w:val="0"/>
          <w:szCs w:val="21"/>
        </w:rPr>
      </w:pPr>
      <w:r w:rsidRPr="00177D29">
        <w:rPr>
          <w:rFonts w:ascii="Microsoft JhengHei" w:eastAsia="Microsoft JhengHei" w:hAnsi="Microsoft JhengHei" w:cs="Microsoft JhengHei" w:hint="eastAsia"/>
          <w:spacing w:val="5"/>
          <w:kern w:val="0"/>
          <w:szCs w:val="21"/>
        </w:rPr>
        <w:t>⼿⾜</w:t>
      </w:r>
      <w:r w:rsidRPr="00177D29">
        <w:rPr>
          <w:rFonts w:ascii="HG丸ｺﾞｼｯｸM-PRO" w:eastAsia="HG丸ｺﾞｼｯｸM-PRO" w:hAnsi="HG丸ｺﾞｼｯｸM-PRO" w:cs="HG丸ｺﾞｼｯｸM-PRO" w:hint="eastAsia"/>
          <w:spacing w:val="5"/>
          <w:kern w:val="0"/>
          <w:szCs w:val="21"/>
        </w:rPr>
        <w:t>をつくる四肢前駆細胞を産むリプログラミング法の開発に成功</w:t>
      </w:r>
    </w:p>
    <w:p w14:paraId="47A02E76" w14:textId="00FA6BF4" w:rsidR="00177D29" w:rsidRDefault="00177D29" w:rsidP="00177D29">
      <w:pPr>
        <w:widowControl/>
        <w:shd w:val="clear" w:color="auto" w:fill="FFFFFF"/>
        <w:spacing w:line="280" w:lineRule="exact"/>
        <w:jc w:val="left"/>
        <w:rPr>
          <w:rFonts w:ascii="Microsoft JhengHei" w:hAnsi="Microsoft JhengHei" w:cs="Microsoft JhengHei"/>
          <w:spacing w:val="5"/>
          <w:kern w:val="0"/>
          <w:szCs w:val="21"/>
        </w:rPr>
      </w:pPr>
      <w:r w:rsidRPr="00177D29">
        <w:rPr>
          <w:rFonts w:ascii="HG丸ｺﾞｼｯｸM-PRO" w:eastAsia="HG丸ｺﾞｼｯｸM-PRO" w:hAnsi="HG丸ｺﾞｼｯｸM-PRO" w:cs="Arial"/>
          <w:spacing w:val="5"/>
          <w:kern w:val="0"/>
          <w:szCs w:val="21"/>
        </w:rPr>
        <w:t xml:space="preserve"> 四肢</w:t>
      </w:r>
      <w:r w:rsidRPr="00177D29">
        <w:rPr>
          <w:rFonts w:ascii="Microsoft JhengHei" w:eastAsia="Microsoft JhengHei" w:hAnsi="Microsoft JhengHei" w:cs="Microsoft JhengHei" w:hint="eastAsia"/>
          <w:spacing w:val="5"/>
          <w:kern w:val="0"/>
          <w:szCs w:val="21"/>
        </w:rPr>
        <w:t>⽋</w:t>
      </w:r>
      <w:r w:rsidRPr="00177D29">
        <w:rPr>
          <w:rFonts w:ascii="HG丸ｺﾞｼｯｸM-PRO" w:eastAsia="HG丸ｺﾞｼｯｸM-PRO" w:hAnsi="HG丸ｺﾞｼｯｸM-PRO" w:cs="HG丸ｺﾞｼｯｸM-PRO" w:hint="eastAsia"/>
          <w:spacing w:val="5"/>
          <w:kern w:val="0"/>
          <w:szCs w:val="21"/>
        </w:rPr>
        <w:t>損治療技術開発への光明となる可能性</w:t>
      </w:r>
      <w:r w:rsidRPr="00177D29">
        <w:rPr>
          <w:rFonts w:ascii="Microsoft JhengHei" w:eastAsia="Microsoft JhengHei" w:hAnsi="Microsoft JhengHei" w:cs="Microsoft JhengHei" w:hint="eastAsia"/>
          <w:spacing w:val="5"/>
          <w:kern w:val="0"/>
          <w:szCs w:val="21"/>
        </w:rPr>
        <w:t>⼤</w:t>
      </w:r>
    </w:p>
    <w:p w14:paraId="48E24E18" w14:textId="3F91B60C" w:rsidR="00177D29" w:rsidRDefault="00000000" w:rsidP="00177D29">
      <w:pPr>
        <w:widowControl/>
        <w:shd w:val="clear" w:color="auto" w:fill="FFFFFF"/>
        <w:spacing w:line="280" w:lineRule="exact"/>
        <w:jc w:val="left"/>
        <w:rPr>
          <w:rFonts w:ascii="HG丸ｺﾞｼｯｸM-PRO" w:hAnsi="HG丸ｺﾞｼｯｸM-PRO" w:cs="Arial"/>
          <w:spacing w:val="5"/>
          <w:kern w:val="0"/>
          <w:szCs w:val="21"/>
        </w:rPr>
      </w:pPr>
      <w:hyperlink r:id="rId80" w:history="1">
        <w:r w:rsidR="00177D29" w:rsidRPr="00045120">
          <w:rPr>
            <w:rStyle w:val="a8"/>
            <w:rFonts w:ascii="HG丸ｺﾞｼｯｸM-PRO" w:hAnsi="HG丸ｺﾞｼｯｸM-PRO" w:cs="Arial"/>
            <w:spacing w:val="5"/>
            <w:kern w:val="0"/>
            <w:szCs w:val="21"/>
          </w:rPr>
          <w:t>https://www.kyushu-u.ac.jp/f/55971/24_0206_02.pdf</w:t>
        </w:r>
      </w:hyperlink>
    </w:p>
    <w:p w14:paraId="3197DFFC" w14:textId="77777777" w:rsidR="00177D29" w:rsidRPr="00177D29" w:rsidRDefault="00177D29" w:rsidP="00177D29">
      <w:pPr>
        <w:widowControl/>
        <w:shd w:val="clear" w:color="auto" w:fill="FFFFFF"/>
        <w:spacing w:line="270" w:lineRule="atLeast"/>
        <w:jc w:val="left"/>
        <w:rPr>
          <w:rFonts w:ascii="HG丸ｺﾞｼｯｸM-PRO" w:hAnsi="HG丸ｺﾞｼｯｸM-PRO" w:cs="Arial"/>
          <w:spacing w:val="5"/>
          <w:kern w:val="0"/>
          <w:szCs w:val="21"/>
        </w:rPr>
      </w:pPr>
    </w:p>
    <w:p w14:paraId="7FD91674" w14:textId="77777777" w:rsidR="00B65209" w:rsidRPr="00B65209" w:rsidRDefault="00B65209" w:rsidP="00B6520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65209">
        <w:rPr>
          <w:rFonts w:ascii="HG丸ｺﾞｼｯｸM-PRO" w:eastAsia="HG丸ｺﾞｼｯｸM-PRO" w:hAnsi="HG丸ｺﾞｼｯｸM-PRO" w:cs="Arial"/>
          <w:b/>
          <w:bCs/>
          <w:color w:val="CC0000"/>
          <w:spacing w:val="5"/>
          <w:kern w:val="0"/>
          <w:sz w:val="22"/>
        </w:rPr>
        <w:t>《</w:t>
      </w:r>
      <w:r w:rsidRPr="00B65209">
        <w:rPr>
          <w:rFonts w:ascii="HG丸ｺﾞｼｯｸM-PRO" w:eastAsia="HG丸ｺﾞｼｯｸM-PRO" w:hAnsi="HG丸ｺﾞｼｯｸM-PRO" w:cs="Arial" w:hint="eastAsia"/>
          <w:b/>
          <w:bCs/>
          <w:color w:val="CC0000"/>
          <w:spacing w:val="5"/>
          <w:kern w:val="0"/>
          <w:sz w:val="22"/>
        </w:rPr>
        <w:t>細胞治療</w:t>
      </w:r>
      <w:r w:rsidRPr="00B65209">
        <w:rPr>
          <w:rFonts w:ascii="HG丸ｺﾞｼｯｸM-PRO" w:eastAsia="HG丸ｺﾞｼｯｸM-PRO" w:hAnsi="HG丸ｺﾞｼｯｸM-PRO" w:cs="Arial"/>
          <w:b/>
          <w:bCs/>
          <w:color w:val="CC0000"/>
          <w:spacing w:val="5"/>
          <w:kern w:val="0"/>
          <w:sz w:val="22"/>
        </w:rPr>
        <w:t>》</w:t>
      </w:r>
    </w:p>
    <w:p w14:paraId="0DA703C4" w14:textId="77777777" w:rsidR="00B663A6"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E174D" w:rsidRPr="007E174D">
        <w:rPr>
          <w:rFonts w:ascii="HG丸ｺﾞｼｯｸM-PRO" w:eastAsia="HG丸ｺﾞｼｯｸM-PRO" w:hAnsi="HG丸ｺﾞｼｯｸM-PRO" w:cs="Arial" w:hint="eastAsia"/>
          <w:spacing w:val="5"/>
          <w:kern w:val="0"/>
          <w:szCs w:val="21"/>
        </w:rPr>
        <w:t>ヒト由来の移植用ミトコンドリア活性化細胞の製造に成功</w:t>
      </w:r>
    </w:p>
    <w:p w14:paraId="3C0E5A19" w14:textId="4054BB6C" w:rsidR="0065010D" w:rsidRDefault="007E174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E174D">
        <w:rPr>
          <w:rFonts w:ascii="HG丸ｺﾞｼｯｸM-PRO" w:eastAsia="HG丸ｺﾞｼｯｸM-PRO" w:hAnsi="HG丸ｺﾞｼｯｸM-PRO" w:cs="Arial" w:hint="eastAsia"/>
          <w:spacing w:val="5"/>
          <w:kern w:val="0"/>
          <w:szCs w:val="21"/>
        </w:rPr>
        <w:t>～</w:t>
      </w:r>
      <w:r w:rsidRPr="007E174D">
        <w:rPr>
          <w:rFonts w:ascii="HG丸ｺﾞｼｯｸM-PRO" w:eastAsia="HG丸ｺﾞｼｯｸM-PRO" w:hAnsi="HG丸ｺﾞｼｯｸM-PRO" w:cs="Arial"/>
          <w:spacing w:val="5"/>
          <w:kern w:val="0"/>
          <w:szCs w:val="21"/>
        </w:rPr>
        <w:t>Human MITO cellを用いた細胞移植療法の治療効果を実証～</w:t>
      </w:r>
    </w:p>
    <w:p w14:paraId="392505BD" w14:textId="083DD5C5" w:rsidR="007E174D"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7E174D" w:rsidRPr="00820A3A">
          <w:rPr>
            <w:rStyle w:val="a8"/>
            <w:rFonts w:ascii="HG丸ｺﾞｼｯｸM-PRO" w:eastAsia="HG丸ｺﾞｼｯｸM-PRO" w:hAnsi="HG丸ｺﾞｼｯｸM-PRO" w:cs="Arial"/>
            <w:spacing w:val="5"/>
            <w:kern w:val="0"/>
            <w:szCs w:val="21"/>
          </w:rPr>
          <w:t>https://www.hokudai.ac.jp/news/2024/02/human-mito-cell.html</w:t>
        </w:r>
      </w:hyperlink>
    </w:p>
    <w:p w14:paraId="53662D9A" w14:textId="14ED5088" w:rsidR="007E174D" w:rsidRDefault="007E174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7D0BC49" wp14:editId="239349D9">
            <wp:extent cx="6120130" cy="2404745"/>
            <wp:effectExtent l="0" t="0" r="0" b="0"/>
            <wp:docPr id="160689320"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9320" name="図 1" descr="テキスト&#10;&#10;自動的に生成された説明"/>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2404745"/>
                    </a:xfrm>
                    <a:prstGeom prst="rect">
                      <a:avLst/>
                    </a:prstGeom>
                    <a:noFill/>
                    <a:ln>
                      <a:noFill/>
                    </a:ln>
                  </pic:spPr>
                </pic:pic>
              </a:graphicData>
            </a:graphic>
          </wp:inline>
        </w:drawing>
      </w:r>
    </w:p>
    <w:p w14:paraId="55115DD8" w14:textId="77777777" w:rsidR="007E174D" w:rsidRPr="007E174D" w:rsidRDefault="007E174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2B8C8105" w14:textId="5B482E66" w:rsidR="00C02318"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D349A" w:rsidRPr="00AD349A">
        <w:rPr>
          <w:rFonts w:ascii="HG丸ｺﾞｼｯｸM-PRO" w:eastAsia="HG丸ｺﾞｼｯｸM-PRO" w:hAnsi="HG丸ｺﾞｼｯｸM-PRO" w:cs="Arial" w:hint="eastAsia"/>
          <w:spacing w:val="5"/>
          <w:kern w:val="0"/>
          <w:szCs w:val="21"/>
        </w:rPr>
        <w:t>脳画像データによる精神病発症を判別する機械学習器を開発</w:t>
      </w:r>
    </w:p>
    <w:p w14:paraId="32E6CD11" w14:textId="579E2AB0" w:rsidR="00AD349A"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AD349A" w:rsidRPr="00045120">
          <w:rPr>
            <w:rStyle w:val="a8"/>
            <w:rFonts w:ascii="HG丸ｺﾞｼｯｸM-PRO" w:eastAsia="HG丸ｺﾞｼｯｸM-PRO" w:hAnsi="HG丸ｺﾞｼｯｸM-PRO" w:cs="Arial"/>
            <w:spacing w:val="5"/>
            <w:kern w:val="0"/>
            <w:szCs w:val="21"/>
          </w:rPr>
          <w:t>https://www.u-tokyo.ac.jp/focus/ja/press/z0109_00110.html</w:t>
        </w:r>
      </w:hyperlink>
    </w:p>
    <w:p w14:paraId="3140EC5C" w14:textId="5AA9DD4F" w:rsidR="00AD349A" w:rsidRDefault="00AD349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9FA5C68" wp14:editId="369B40DE">
            <wp:extent cx="3733800" cy="3518015"/>
            <wp:effectExtent l="0" t="0" r="0" b="6350"/>
            <wp:docPr id="355902905" name="図 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02905" name="図 7" descr="グラフィカル ユーザー インターフェイス が含まれている画像&#10;&#10;自動的に生成された説明"/>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44338" cy="3527944"/>
                    </a:xfrm>
                    <a:prstGeom prst="rect">
                      <a:avLst/>
                    </a:prstGeom>
                    <a:noFill/>
                    <a:ln>
                      <a:noFill/>
                    </a:ln>
                  </pic:spPr>
                </pic:pic>
              </a:graphicData>
            </a:graphic>
          </wp:inline>
        </w:drawing>
      </w:r>
    </w:p>
    <w:p w14:paraId="3B459911" w14:textId="7B28E1BB" w:rsidR="005B0A01"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5B0A01" w:rsidRPr="005B0A01">
        <w:rPr>
          <w:rFonts w:ascii="HG丸ｺﾞｼｯｸM-PRO" w:eastAsia="HG丸ｺﾞｼｯｸM-PRO" w:hAnsi="HG丸ｺﾞｼｯｸM-PRO" w:cs="Arial" w:hint="eastAsia"/>
          <w:spacing w:val="5"/>
          <w:kern w:val="0"/>
          <w:szCs w:val="21"/>
        </w:rPr>
        <w:t>細胞種を直接変換させる低分子化合物を予測できる機械学習アルゴリズムを開発</w:t>
      </w:r>
      <w:r w:rsidR="005B0A01" w:rsidRPr="005B0A01">
        <w:rPr>
          <w:rFonts w:ascii="HG丸ｺﾞｼｯｸM-PRO" w:eastAsia="HG丸ｺﾞｼｯｸM-PRO" w:hAnsi="HG丸ｺﾞｼｯｸM-PRO" w:cs="Arial"/>
          <w:spacing w:val="5"/>
          <w:kern w:val="0"/>
          <w:szCs w:val="21"/>
        </w:rPr>
        <w:t xml:space="preserve"> ～転写因子を模倣する、より低リスクな化合物の探索～</w:t>
      </w:r>
    </w:p>
    <w:p w14:paraId="18B47EA1" w14:textId="6F46BC64" w:rsidR="005B0A0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5B0A01" w:rsidRPr="00045120">
          <w:rPr>
            <w:rStyle w:val="a8"/>
            <w:rFonts w:ascii="HG丸ｺﾞｼｯｸM-PRO" w:eastAsia="HG丸ｺﾞｼｯｸM-PRO" w:hAnsi="HG丸ｺﾞｼｯｸM-PRO" w:cs="Arial"/>
            <w:spacing w:val="5"/>
            <w:kern w:val="0"/>
            <w:szCs w:val="21"/>
          </w:rPr>
          <w:t>https://www.nagoya-u.ac.jp/researchinfo/result/2024/02/post-624.html</w:t>
        </w:r>
      </w:hyperlink>
    </w:p>
    <w:p w14:paraId="193F1DD9" w14:textId="77777777" w:rsidR="005B0A01" w:rsidRPr="005B0A01" w:rsidRDefault="005B0A0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95F076E" w14:textId="596971EB" w:rsidR="009F611C" w:rsidRPr="0015319C" w:rsidRDefault="00526FF4" w:rsidP="009F611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ロボット・生体模倣</w:t>
      </w:r>
      <w:r w:rsidRPr="0015319C">
        <w:rPr>
          <w:rFonts w:ascii="HG丸ｺﾞｼｯｸM-PRO" w:eastAsia="HG丸ｺﾞｼｯｸM-PRO" w:hAnsi="HG丸ｺﾞｼｯｸM-PRO" w:cs="Arial"/>
          <w:b/>
          <w:bCs/>
          <w:color w:val="CC0000"/>
          <w:spacing w:val="5"/>
          <w:kern w:val="0"/>
          <w:sz w:val="22"/>
        </w:rPr>
        <w:t>》</w:t>
      </w:r>
    </w:p>
    <w:p w14:paraId="3134CA33" w14:textId="77777777" w:rsidR="00B663A6" w:rsidRDefault="00B663A6" w:rsidP="00EA7B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A7B3B" w:rsidRPr="00EA7B3B">
        <w:rPr>
          <w:rFonts w:ascii="HG丸ｺﾞｼｯｸM-PRO" w:eastAsia="HG丸ｺﾞｼｯｸM-PRO" w:hAnsi="HG丸ｺﾞｼｯｸM-PRO" w:cs="Arial" w:hint="eastAsia"/>
          <w:spacing w:val="5"/>
          <w:kern w:val="0"/>
          <w:szCs w:val="21"/>
        </w:rPr>
        <w:t>「ひねり」の利いたバイオハイブリッドロボット</w:t>
      </w:r>
    </w:p>
    <w:p w14:paraId="146DFA05" w14:textId="2D585800" w:rsidR="00B83149" w:rsidRDefault="00EA7B3B" w:rsidP="00EA7B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A7B3B">
        <w:rPr>
          <w:rFonts w:ascii="HG丸ｺﾞｼｯｸM-PRO" w:eastAsia="HG丸ｺﾞｼｯｸM-PRO" w:hAnsi="HG丸ｺﾞｼｯｸM-PRO" w:cs="Arial" w:hint="eastAsia"/>
          <w:spacing w:val="5"/>
          <w:kern w:val="0"/>
          <w:szCs w:val="21"/>
        </w:rPr>
        <w:t>自在な細胞配列手法によりユニークな筋肉の動きを実現</w:t>
      </w:r>
    </w:p>
    <w:p w14:paraId="5CB8F216" w14:textId="5F1A2A3B" w:rsidR="00EA7B3B" w:rsidRDefault="00000000" w:rsidP="00EA7B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6" w:history="1">
        <w:r w:rsidR="00EA7B3B" w:rsidRPr="00045120">
          <w:rPr>
            <w:rStyle w:val="a8"/>
            <w:rFonts w:ascii="HG丸ｺﾞｼｯｸM-PRO" w:eastAsia="HG丸ｺﾞｼｯｸM-PRO" w:hAnsi="HG丸ｺﾞｼｯｸM-PRO" w:cs="Arial"/>
            <w:spacing w:val="5"/>
            <w:kern w:val="0"/>
            <w:szCs w:val="21"/>
          </w:rPr>
          <w:t>https://www.titech.ac.jp/news/2024/068468</w:t>
        </w:r>
      </w:hyperlink>
    </w:p>
    <w:p w14:paraId="1A7DD063" w14:textId="275B9729" w:rsidR="00EA7B3B" w:rsidRDefault="00EA7B3B" w:rsidP="00EA7B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4506DC0" wp14:editId="794F07ED">
            <wp:extent cx="6120130" cy="1172210"/>
            <wp:effectExtent l="0" t="0" r="0" b="8890"/>
            <wp:docPr id="995298897" name="図 13" descr="図1 微細溝パターンを有するエラストマー薄膜と、配列した骨格筋細胞からなる バイオアクチュエー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図1 微細溝パターンを有するエラストマー薄膜と、配列した骨格筋細胞からなる バイオアクチュエータ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1172210"/>
                    </a:xfrm>
                    <a:prstGeom prst="rect">
                      <a:avLst/>
                    </a:prstGeom>
                    <a:noFill/>
                    <a:ln>
                      <a:noFill/>
                    </a:ln>
                  </pic:spPr>
                </pic:pic>
              </a:graphicData>
            </a:graphic>
          </wp:inline>
        </w:drawing>
      </w:r>
    </w:p>
    <w:p w14:paraId="7D0F6B2B" w14:textId="77777777" w:rsidR="00EA7B3B" w:rsidRPr="00EA7B3B" w:rsidRDefault="00EA7B3B" w:rsidP="00EA7B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EBB6AB" w14:textId="77777777" w:rsidR="00D13182" w:rsidRPr="0063334A" w:rsidRDefault="00D13182" w:rsidP="00D13182">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3334A">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整形外科・</w:t>
      </w:r>
      <w:r w:rsidRPr="0063334A">
        <w:rPr>
          <w:rFonts w:ascii="HG丸ｺﾞｼｯｸM-PRO" w:eastAsia="HG丸ｺﾞｼｯｸM-PRO" w:hAnsi="HG丸ｺﾞｼｯｸM-PRO" w:cs="Arial" w:hint="eastAsia"/>
          <w:b/>
          <w:bCs/>
          <w:color w:val="CC0000"/>
          <w:spacing w:val="5"/>
          <w:kern w:val="0"/>
          <w:sz w:val="22"/>
        </w:rPr>
        <w:t>骨・靱帯・筋肉</w:t>
      </w:r>
      <w:r w:rsidRPr="0063334A">
        <w:rPr>
          <w:rFonts w:ascii="HG丸ｺﾞｼｯｸM-PRO" w:eastAsia="HG丸ｺﾞｼｯｸM-PRO" w:hAnsi="HG丸ｺﾞｼｯｸM-PRO" w:cs="Arial"/>
          <w:b/>
          <w:bCs/>
          <w:color w:val="CC0000"/>
          <w:spacing w:val="5"/>
          <w:kern w:val="0"/>
          <w:sz w:val="22"/>
        </w:rPr>
        <w:t>》</w:t>
      </w:r>
    </w:p>
    <w:p w14:paraId="25731EEC" w14:textId="513DC3F8" w:rsidR="00AD349A" w:rsidRPr="00AD349A" w:rsidRDefault="00B663A6" w:rsidP="00AD34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D349A" w:rsidRPr="00AD349A">
        <w:rPr>
          <w:rFonts w:ascii="HG丸ｺﾞｼｯｸM-PRO" w:eastAsia="HG丸ｺﾞｼｯｸM-PRO" w:hAnsi="HG丸ｺﾞｼｯｸM-PRO" w:cs="Arial" w:hint="eastAsia"/>
          <w:spacing w:val="5"/>
          <w:kern w:val="0"/>
          <w:szCs w:val="21"/>
        </w:rPr>
        <w:t>破骨細胞の分化に関わる必須因子を発見</w:t>
      </w:r>
    </w:p>
    <w:p w14:paraId="0DD9CF33" w14:textId="4C75FB2E" w:rsidR="00794BFA" w:rsidRDefault="00AD349A" w:rsidP="00AD349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AD349A">
        <w:rPr>
          <w:rFonts w:ascii="HG丸ｺﾞｼｯｸM-PRO" w:eastAsia="HG丸ｺﾞｼｯｸM-PRO" w:hAnsi="HG丸ｺﾞｼｯｸM-PRO" w:cs="Arial" w:hint="eastAsia"/>
          <w:spacing w:val="5"/>
          <w:kern w:val="0"/>
          <w:szCs w:val="21"/>
        </w:rPr>
        <w:t>～</w:t>
      </w:r>
      <w:r w:rsidRPr="00AD349A">
        <w:rPr>
          <w:rFonts w:ascii="HG丸ｺﾞｼｯｸM-PRO" w:eastAsia="HG丸ｺﾞｼｯｸM-PRO" w:hAnsi="HG丸ｺﾞｼｯｸM-PRO" w:cs="Arial"/>
          <w:spacing w:val="5"/>
          <w:kern w:val="0"/>
          <w:szCs w:val="21"/>
        </w:rPr>
        <w:t>mRNAスプライシングの制御が鍵、骨粗鬆症治療薬開発の基盤となる成果～</w:t>
      </w:r>
    </w:p>
    <w:p w14:paraId="49D4707A" w14:textId="47C4AF25" w:rsidR="00AD349A" w:rsidRDefault="00000000" w:rsidP="00AD349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AD349A" w:rsidRPr="00045120">
          <w:rPr>
            <w:rStyle w:val="a8"/>
            <w:rFonts w:ascii="HG丸ｺﾞｼｯｸM-PRO" w:eastAsia="HG丸ｺﾞｼｯｸM-PRO" w:hAnsi="HG丸ｺﾞｼｯｸM-PRO" w:cs="Arial"/>
            <w:spacing w:val="5"/>
            <w:kern w:val="0"/>
            <w:szCs w:val="21"/>
          </w:rPr>
          <w:t>https://www.tus.ac.jp/today/archive/20240205_0435.html</w:t>
        </w:r>
      </w:hyperlink>
    </w:p>
    <w:p w14:paraId="4AC51AF3" w14:textId="77777777" w:rsidR="00AD349A" w:rsidRPr="00AD349A" w:rsidRDefault="00AD349A" w:rsidP="00AD349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9481145" w14:textId="77777777" w:rsidR="00DE2AB1" w:rsidRPr="006255D8" w:rsidRDefault="00DE2AB1" w:rsidP="00DE2AB1">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255D8">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腎臓・血圧</w:t>
      </w:r>
      <w:r w:rsidRPr="006255D8">
        <w:rPr>
          <w:rFonts w:ascii="HG丸ｺﾞｼｯｸM-PRO" w:eastAsia="HG丸ｺﾞｼｯｸM-PRO" w:hAnsi="HG丸ｺﾞｼｯｸM-PRO" w:cs="Arial"/>
          <w:b/>
          <w:bCs/>
          <w:color w:val="CC0000"/>
          <w:spacing w:val="5"/>
          <w:kern w:val="0"/>
          <w:sz w:val="22"/>
        </w:rPr>
        <w:t>》</w:t>
      </w:r>
    </w:p>
    <w:p w14:paraId="2E067876" w14:textId="4993D8D6" w:rsidR="00DE2AB1"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404DD" w:rsidRPr="00E404DD">
        <w:rPr>
          <w:rFonts w:ascii="HG丸ｺﾞｼｯｸM-PRO" w:eastAsia="HG丸ｺﾞｼｯｸM-PRO" w:hAnsi="HG丸ｺﾞｼｯｸM-PRO" w:cs="Arial" w:hint="eastAsia"/>
          <w:spacing w:val="5"/>
          <w:kern w:val="0"/>
          <w:szCs w:val="21"/>
        </w:rPr>
        <w:t>血液透析患者のかゆみに関連する分子群（ウレミックトキシン）を発見</w:t>
      </w:r>
    </w:p>
    <w:p w14:paraId="44E705BB" w14:textId="4424116B" w:rsidR="00E404DD"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E404DD" w:rsidRPr="00045120">
          <w:rPr>
            <w:rStyle w:val="a8"/>
            <w:rFonts w:ascii="HG丸ｺﾞｼｯｸM-PRO" w:eastAsia="HG丸ｺﾞｼｯｸM-PRO" w:hAnsi="HG丸ｺﾞｼｯｸM-PRO" w:cs="Arial"/>
            <w:spacing w:val="5"/>
            <w:kern w:val="0"/>
            <w:szCs w:val="21"/>
          </w:rPr>
          <w:t>https://www.niigata-u.ac.jp/news/2024/560695/</w:t>
        </w:r>
      </w:hyperlink>
    </w:p>
    <w:p w14:paraId="2E424FE8" w14:textId="77777777" w:rsidR="00E404DD" w:rsidRDefault="00E404D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BF7498" w14:textId="77777777" w:rsidR="00B663A6"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14C07" w:rsidRPr="00214C07">
        <w:rPr>
          <w:rFonts w:ascii="HG丸ｺﾞｼｯｸM-PRO" w:eastAsia="HG丸ｺﾞｼｯｸM-PRO" w:hAnsi="HG丸ｺﾞｼｯｸM-PRO" w:cs="Arial" w:hint="eastAsia"/>
          <w:spacing w:val="5"/>
          <w:kern w:val="0"/>
          <w:szCs w:val="21"/>
        </w:rPr>
        <w:t>糖尿病関連腎臓病が悪化する「負のループ」を発見！</w:t>
      </w:r>
    </w:p>
    <w:p w14:paraId="625F2B74" w14:textId="372B5097" w:rsidR="00214C07" w:rsidRDefault="00214C0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14C07">
        <w:rPr>
          <w:rFonts w:ascii="HG丸ｺﾞｼｯｸM-PRO" w:eastAsia="HG丸ｺﾞｼｯｸM-PRO" w:hAnsi="HG丸ｺﾞｼｯｸM-PRO" w:cs="Arial" w:hint="eastAsia"/>
          <w:spacing w:val="5"/>
          <w:kern w:val="0"/>
          <w:szCs w:val="21"/>
        </w:rPr>
        <w:t>～修復不全尿細管の出現を抑制する治療法への期待～</w:t>
      </w:r>
    </w:p>
    <w:p w14:paraId="648BAFF8" w14:textId="3A482952" w:rsidR="00214C07"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00214C07" w:rsidRPr="00045120">
          <w:rPr>
            <w:rStyle w:val="a8"/>
            <w:rFonts w:ascii="HG丸ｺﾞｼｯｸM-PRO" w:eastAsia="HG丸ｺﾞｼｯｸM-PRO" w:hAnsi="HG丸ｺﾞｼｯｸM-PRO" w:cs="Arial"/>
            <w:spacing w:val="5"/>
            <w:kern w:val="0"/>
            <w:szCs w:val="21"/>
          </w:rPr>
          <w:t>https://www.kpu-m.ac.jp/doc/news/2024/202402071.html</w:t>
        </w:r>
      </w:hyperlink>
    </w:p>
    <w:p w14:paraId="53C4C3E9" w14:textId="77777777" w:rsidR="00214C07" w:rsidRPr="00214C07" w:rsidRDefault="00214C0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D3BC2F" w14:textId="77777777" w:rsidR="00915DE2" w:rsidRPr="0015319C" w:rsidRDefault="00915DE2" w:rsidP="00915DE2">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生殖・周産期医療</w:t>
      </w:r>
      <w:r w:rsidRPr="0015319C">
        <w:rPr>
          <w:rFonts w:ascii="HG丸ｺﾞｼｯｸM-PRO" w:eastAsia="HG丸ｺﾞｼｯｸM-PRO" w:hAnsi="HG丸ｺﾞｼｯｸM-PRO" w:cs="Arial"/>
          <w:b/>
          <w:bCs/>
          <w:color w:val="CC0000"/>
          <w:spacing w:val="5"/>
          <w:kern w:val="0"/>
          <w:sz w:val="22"/>
        </w:rPr>
        <w:t>》</w:t>
      </w:r>
    </w:p>
    <w:p w14:paraId="1B44F53C" w14:textId="32E8A67D" w:rsidR="000F6155"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A7B3B" w:rsidRPr="00EA7B3B">
        <w:rPr>
          <w:rFonts w:ascii="HG丸ｺﾞｼｯｸM-PRO" w:eastAsia="HG丸ｺﾞｼｯｸM-PRO" w:hAnsi="HG丸ｺﾞｼｯｸM-PRO" w:cs="Arial" w:hint="eastAsia"/>
          <w:spacing w:val="5"/>
          <w:kern w:val="0"/>
          <w:szCs w:val="21"/>
        </w:rPr>
        <w:t>妊娠中の喫煙が自閉症のリスクになる可能性をディープラーニング（</w:t>
      </w:r>
      <w:r w:rsidR="00EA7B3B" w:rsidRPr="00EA7B3B">
        <w:rPr>
          <w:rFonts w:ascii="HG丸ｺﾞｼｯｸM-PRO" w:eastAsia="HG丸ｺﾞｼｯｸM-PRO" w:hAnsi="HG丸ｺﾞｼｯｸM-PRO" w:cs="Arial"/>
          <w:spacing w:val="5"/>
          <w:kern w:val="0"/>
          <w:szCs w:val="21"/>
        </w:rPr>
        <w:t>AI）により発見</w:t>
      </w:r>
    </w:p>
    <w:p w14:paraId="2A57425B" w14:textId="5F34FC6A" w:rsidR="00EA7B3B"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1" w:history="1">
        <w:r w:rsidR="00EA7B3B" w:rsidRPr="00045120">
          <w:rPr>
            <w:rStyle w:val="a8"/>
            <w:rFonts w:ascii="HG丸ｺﾞｼｯｸM-PRO" w:eastAsia="HG丸ｺﾞｼｯｸM-PRO" w:hAnsi="HG丸ｺﾞｼｯｸM-PRO" w:cs="Arial"/>
            <w:spacing w:val="5"/>
            <w:kern w:val="0"/>
            <w:szCs w:val="21"/>
          </w:rPr>
          <w:t>https://www.shinshu-u.ac.jp/faculty/medicine/topics/2024/02/8184803.php</w:t>
        </w:r>
      </w:hyperlink>
    </w:p>
    <w:p w14:paraId="48302AC5" w14:textId="77777777" w:rsidR="006B4637" w:rsidRDefault="006B4637" w:rsidP="00B831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4853A70" w14:textId="77A00DA7" w:rsidR="00B83149" w:rsidRPr="000F6155" w:rsidRDefault="00372F00" w:rsidP="00B831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臨床試験</w:t>
      </w:r>
      <w:r w:rsidRPr="0015319C">
        <w:rPr>
          <w:rFonts w:ascii="HG丸ｺﾞｼｯｸM-PRO" w:eastAsia="HG丸ｺﾞｼｯｸM-PRO" w:hAnsi="HG丸ｺﾞｼｯｸM-PRO" w:cs="Arial"/>
          <w:b/>
          <w:bCs/>
          <w:color w:val="CC0000"/>
          <w:spacing w:val="5"/>
          <w:kern w:val="0"/>
          <w:sz w:val="22"/>
        </w:rPr>
        <w:t>》</w:t>
      </w:r>
    </w:p>
    <w:p w14:paraId="18DB9B77" w14:textId="2247D6E3" w:rsidR="00372F00" w:rsidRDefault="00B663A6" w:rsidP="0090388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50792" w:rsidRPr="00450792">
        <w:rPr>
          <w:rFonts w:ascii="HG丸ｺﾞｼｯｸM-PRO" w:eastAsia="HG丸ｺﾞｼｯｸM-PRO" w:hAnsi="HG丸ｺﾞｼｯｸM-PRO" w:cs="Arial" w:hint="eastAsia"/>
          <w:spacing w:val="5"/>
          <w:kern w:val="0"/>
          <w:szCs w:val="21"/>
        </w:rPr>
        <w:t>根治切除不能な進行・再発の上皮系皮膚悪性腫瘍に対する抗</w:t>
      </w:r>
      <w:r w:rsidR="00450792" w:rsidRPr="00450792">
        <w:rPr>
          <w:rFonts w:ascii="HG丸ｺﾞｼｯｸM-PRO" w:eastAsia="HG丸ｺﾞｼｯｸM-PRO" w:hAnsi="HG丸ｺﾞｼｯｸM-PRO" w:cs="Arial"/>
          <w:spacing w:val="5"/>
          <w:kern w:val="0"/>
          <w:szCs w:val="21"/>
        </w:rPr>
        <w:t>PD-1抗体療法の有効性を医師主導治験で示す－オプジーボ®点滴静注の国内製造販売承認事項の一部変更承認を取得－</w:t>
      </w:r>
    </w:p>
    <w:p w14:paraId="24B35641" w14:textId="68468C4E" w:rsidR="00450792" w:rsidRDefault="00000000" w:rsidP="0090388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2" w:history="1">
        <w:r w:rsidR="00450792" w:rsidRPr="00045120">
          <w:rPr>
            <w:rStyle w:val="a8"/>
            <w:rFonts w:ascii="HG丸ｺﾞｼｯｸM-PRO" w:eastAsia="HG丸ｺﾞｼｯｸM-PRO" w:hAnsi="HG丸ｺﾞｼｯｸM-PRO" w:cs="Arial"/>
            <w:spacing w:val="5"/>
            <w:kern w:val="0"/>
            <w:szCs w:val="21"/>
          </w:rPr>
          <w:t>https://www.keio.ac.jp/ja/press-releases/2024/2/9/28-156801/</w:t>
        </w:r>
      </w:hyperlink>
    </w:p>
    <w:p w14:paraId="27224DD5" w14:textId="77777777" w:rsidR="00450792" w:rsidRPr="00450792" w:rsidRDefault="00450792" w:rsidP="0090388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4E4A18" w14:textId="77777777"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72BCEDD4" w14:textId="390B9543" w:rsidR="009C5693"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559A1" w:rsidRPr="004559A1">
        <w:rPr>
          <w:rFonts w:ascii="HG丸ｺﾞｼｯｸM-PRO" w:eastAsia="HG丸ｺﾞｼｯｸM-PRO" w:hAnsi="HG丸ｺﾞｼｯｸM-PRO" w:cs="Arial" w:hint="eastAsia"/>
          <w:spacing w:val="5"/>
          <w:kern w:val="0"/>
          <w:szCs w:val="21"/>
        </w:rPr>
        <w:t>国産白トリュフを継続的に発生させることに成功した</w:t>
      </w:r>
    </w:p>
    <w:p w14:paraId="0A8FFF8C" w14:textId="63A59FBB" w:rsidR="004559A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3" w:history="1">
        <w:r w:rsidR="004559A1" w:rsidRPr="00045120">
          <w:rPr>
            <w:rStyle w:val="a8"/>
            <w:rFonts w:ascii="HG丸ｺﾞｼｯｸM-PRO" w:eastAsia="HG丸ｺﾞｼｯｸM-PRO" w:hAnsi="HG丸ｺﾞｼｯｸM-PRO" w:cs="Arial"/>
            <w:spacing w:val="5"/>
            <w:kern w:val="0"/>
            <w:szCs w:val="21"/>
          </w:rPr>
          <w:t>https://www.ffpri.affrc.go.jp/press/2024/20240129/index.html</w:t>
        </w:r>
      </w:hyperlink>
    </w:p>
    <w:p w14:paraId="09DDF8CE"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39EAB83"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AD349A">
        <w:rPr>
          <w:rFonts w:ascii="HG丸ｺﾞｼｯｸM-PRO" w:eastAsia="HG丸ｺﾞｼｯｸM-PRO" w:hAnsi="HG丸ｺﾞｼｯｸM-PRO" w:cs="Arial" w:hint="eastAsia"/>
          <w:spacing w:val="5"/>
          <w:kern w:val="0"/>
          <w:szCs w:val="21"/>
        </w:rPr>
        <w:t>ジャガイモとトマト由来のレクチンが病気のバイオマーカー探索に有用</w:t>
      </w:r>
    </w:p>
    <w:p w14:paraId="19268EAB"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4" w:history="1">
        <w:r w:rsidR="00B663A6" w:rsidRPr="00045120">
          <w:rPr>
            <w:rStyle w:val="a8"/>
            <w:rFonts w:ascii="HG丸ｺﾞｼｯｸM-PRO" w:eastAsia="HG丸ｺﾞｼｯｸM-PRO" w:hAnsi="HG丸ｺﾞｼｯｸM-PRO" w:cs="Arial"/>
            <w:spacing w:val="5"/>
            <w:kern w:val="0"/>
            <w:szCs w:val="21"/>
          </w:rPr>
          <w:t>https://www.kazusa.or.jp/news/240206/</w:t>
        </w:r>
      </w:hyperlink>
    </w:p>
    <w:p w14:paraId="773BF3EF"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20A1268"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Pr="00C226A4">
        <w:rPr>
          <w:rFonts w:ascii="HG丸ｺﾞｼｯｸM-PRO" w:eastAsia="HG丸ｺﾞｼｯｸM-PRO" w:hAnsi="HG丸ｺﾞｼｯｸM-PRO" w:cs="Arial" w:hint="eastAsia"/>
          <w:spacing w:val="5"/>
          <w:kern w:val="0"/>
          <w:szCs w:val="21"/>
        </w:rPr>
        <w:t>ダイレクト・エアー・キャプチャー（</w:t>
      </w:r>
      <w:r w:rsidRPr="00C226A4">
        <w:rPr>
          <w:rFonts w:ascii="HG丸ｺﾞｼｯｸM-PRO" w:eastAsia="HG丸ｺﾞｼｯｸM-PRO" w:hAnsi="HG丸ｺﾞｼｯｸM-PRO" w:cs="Arial"/>
          <w:spacing w:val="5"/>
          <w:kern w:val="0"/>
          <w:szCs w:val="21"/>
        </w:rPr>
        <w:t>DAC）で回収した二酸化炭素を植物工場に応用：ウシオ・大気社と共同開発</w:t>
      </w:r>
    </w:p>
    <w:p w14:paraId="6770FFEA"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00B663A6" w:rsidRPr="00045120">
          <w:rPr>
            <w:rStyle w:val="a8"/>
            <w:rFonts w:ascii="HG丸ｺﾞｼｯｸM-PRO" w:eastAsia="HG丸ｺﾞｼｯｸM-PRO" w:hAnsi="HG丸ｺﾞｼｯｸM-PRO" w:cs="Arial"/>
            <w:spacing w:val="5"/>
            <w:kern w:val="0"/>
            <w:szCs w:val="21"/>
          </w:rPr>
          <w:t>https://www.tmu.ac.jp/news/topics/36413.html</w:t>
        </w:r>
      </w:hyperlink>
    </w:p>
    <w:p w14:paraId="64561C67" w14:textId="77777777" w:rsidR="004559A1" w:rsidRPr="00B663A6" w:rsidRDefault="004559A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082AE7" w14:textId="0C69FA2B" w:rsidR="004559A1" w:rsidRDefault="00B663A6" w:rsidP="004559A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559A1" w:rsidRPr="004559A1">
        <w:rPr>
          <w:rFonts w:ascii="HG丸ｺﾞｼｯｸM-PRO" w:eastAsia="HG丸ｺﾞｼｯｸM-PRO" w:hAnsi="HG丸ｺﾞｼｯｸM-PRO" w:cs="Arial" w:hint="eastAsia"/>
          <w:spacing w:val="5"/>
          <w:kern w:val="0"/>
          <w:szCs w:val="21"/>
        </w:rPr>
        <w:t>植物の「冬支度」の新たなメカニズムを発見－細胞壁多糖β</w:t>
      </w:r>
      <w:r w:rsidR="004559A1" w:rsidRPr="004559A1">
        <w:rPr>
          <w:rFonts w:ascii="HG丸ｺﾞｼｯｸM-PRO" w:eastAsia="HG丸ｺﾞｼｯｸM-PRO" w:hAnsi="HG丸ｺﾞｼｯｸM-PRO" w:cs="Arial"/>
          <w:spacing w:val="5"/>
          <w:kern w:val="0"/>
          <w:szCs w:val="21"/>
        </w:rPr>
        <w:t>-1,4-ガラクタンが持つ機能－</w:t>
      </w:r>
    </w:p>
    <w:p w14:paraId="2562A1EF" w14:textId="77777777" w:rsidR="004559A1" w:rsidRDefault="00000000" w:rsidP="004559A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004559A1" w:rsidRPr="00045120">
          <w:rPr>
            <w:rStyle w:val="a8"/>
            <w:rFonts w:ascii="HG丸ｺﾞｼｯｸM-PRO" w:eastAsia="HG丸ｺﾞｼｯｸM-PRO" w:hAnsi="HG丸ｺﾞｼｯｸM-PRO" w:cs="Arial"/>
            <w:spacing w:val="5"/>
            <w:kern w:val="0"/>
            <w:szCs w:val="21"/>
          </w:rPr>
          <w:t>https://www.saitama-u.ac.jp/topics_archives/2024-0130-1537-16.html</w:t>
        </w:r>
      </w:hyperlink>
    </w:p>
    <w:p w14:paraId="7927C046" w14:textId="6BBC54C0" w:rsidR="004559A1" w:rsidRDefault="00214C0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F718080" wp14:editId="2B1D98FF">
            <wp:extent cx="3508375" cy="2105025"/>
            <wp:effectExtent l="0" t="0" r="0" b="9525"/>
            <wp:docPr id="634439543" name="図 14" descr="図1. 低温馴化した植物と未馴化の植物の凍結耐性の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図1. 低温馴化した植物と未馴化の植物の凍結耐性の違い"/>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08375" cy="2105025"/>
                    </a:xfrm>
                    <a:prstGeom prst="rect">
                      <a:avLst/>
                    </a:prstGeom>
                    <a:noFill/>
                    <a:ln>
                      <a:noFill/>
                    </a:ln>
                  </pic:spPr>
                </pic:pic>
              </a:graphicData>
            </a:graphic>
          </wp:inline>
        </w:drawing>
      </w:r>
    </w:p>
    <w:p w14:paraId="09DE4E03" w14:textId="536B1063" w:rsidR="00214C07" w:rsidRPr="00214C07" w:rsidRDefault="00214C07" w:rsidP="00214C07">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214C07">
        <w:rPr>
          <w:rFonts w:ascii="HG丸ｺﾞｼｯｸM-PRO" w:eastAsia="HG丸ｺﾞｼｯｸM-PRO" w:hAnsi="HG丸ｺﾞｼｯｸM-PRO" w:cs="Arial" w:hint="eastAsia"/>
          <w:spacing w:val="5"/>
          <w:kern w:val="0"/>
          <w:sz w:val="18"/>
          <w:szCs w:val="18"/>
        </w:rPr>
        <w:t>図</w:t>
      </w:r>
      <w:r w:rsidRPr="00214C07">
        <w:rPr>
          <w:rFonts w:ascii="HG丸ｺﾞｼｯｸM-PRO" w:eastAsia="HG丸ｺﾞｼｯｸM-PRO" w:hAnsi="HG丸ｺﾞｼｯｸM-PRO" w:cs="Arial"/>
          <w:spacing w:val="5"/>
          <w:kern w:val="0"/>
          <w:sz w:val="18"/>
          <w:szCs w:val="18"/>
        </w:rPr>
        <w:t>. 低温馴化した植物と未馴化の植物の凍結耐性の違い</w:t>
      </w:r>
    </w:p>
    <w:p w14:paraId="75C0B286" w14:textId="306375E6" w:rsidR="00214C07" w:rsidRPr="00214C07" w:rsidRDefault="00214C07" w:rsidP="00214C07">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214C07">
        <w:rPr>
          <w:rFonts w:ascii="HG丸ｺﾞｼｯｸM-PRO" w:eastAsia="HG丸ｺﾞｼｯｸM-PRO" w:hAnsi="HG丸ｺﾞｼｯｸM-PRO" w:cs="Arial" w:hint="eastAsia"/>
          <w:spacing w:val="5"/>
          <w:kern w:val="0"/>
          <w:sz w:val="18"/>
          <w:szCs w:val="18"/>
        </w:rPr>
        <w:t>シロイヌナズナは、低温（</w:t>
      </w:r>
      <w:r w:rsidRPr="00214C07">
        <w:rPr>
          <w:rFonts w:ascii="HG丸ｺﾞｼｯｸM-PRO" w:eastAsia="HG丸ｺﾞｼｯｸM-PRO" w:hAnsi="HG丸ｺﾞｼｯｸM-PRO" w:cs="Arial"/>
          <w:spacing w:val="5"/>
          <w:kern w:val="0"/>
          <w:sz w:val="18"/>
          <w:szCs w:val="18"/>
        </w:rPr>
        <w:t>4℃）を予め処理することにより-10°Cでも生存することができる。</w:t>
      </w:r>
    </w:p>
    <w:p w14:paraId="0B484F26" w14:textId="77777777" w:rsidR="008B77BE" w:rsidRPr="000F6155" w:rsidRDefault="008B77BE"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3EA08D2"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《食品</w:t>
      </w:r>
      <w:r w:rsidR="008D1C78">
        <w:rPr>
          <w:rFonts w:ascii="HG丸ｺﾞｼｯｸM-PRO" w:eastAsia="HG丸ｺﾞｼｯｸM-PRO" w:hAnsi="HG丸ｺﾞｼｯｸM-PRO" w:cs="Arial" w:hint="eastAsia"/>
          <w:b/>
          <w:bCs/>
          <w:color w:val="CC0000"/>
          <w:spacing w:val="5"/>
          <w:kern w:val="0"/>
          <w:sz w:val="22"/>
        </w:rPr>
        <w:t>・機能性食品</w:t>
      </w:r>
      <w:r w:rsidRPr="0015319C">
        <w:rPr>
          <w:rFonts w:ascii="HG丸ｺﾞｼｯｸM-PRO" w:eastAsia="HG丸ｺﾞｼｯｸM-PRO" w:hAnsi="HG丸ｺﾞｼｯｸM-PRO" w:cs="Arial"/>
          <w:b/>
          <w:bCs/>
          <w:color w:val="CC0000"/>
          <w:spacing w:val="5"/>
          <w:kern w:val="0"/>
          <w:sz w:val="22"/>
        </w:rPr>
        <w:t>》</w:t>
      </w:r>
    </w:p>
    <w:p w14:paraId="4238EE1D" w14:textId="7D8EAC87" w:rsidR="00450792" w:rsidRPr="00450792" w:rsidRDefault="00B663A6" w:rsidP="0045079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50792" w:rsidRPr="00450792">
        <w:rPr>
          <w:rFonts w:ascii="HG丸ｺﾞｼｯｸM-PRO" w:eastAsia="HG丸ｺﾞｼｯｸM-PRO" w:hAnsi="HG丸ｺﾞｼｯｸM-PRO" w:cs="Arial" w:hint="eastAsia"/>
          <w:spacing w:val="5"/>
          <w:kern w:val="0"/>
          <w:szCs w:val="21"/>
        </w:rPr>
        <w:t>一人ひとりに適した食を提案・提供する「個別化・層別化栄養」の実現へ</w:t>
      </w:r>
    </w:p>
    <w:p w14:paraId="0BC57534" w14:textId="2CA1E90E" w:rsidR="00450792" w:rsidRDefault="00000000" w:rsidP="0045079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8" w:history="1">
        <w:r w:rsidR="00450792" w:rsidRPr="00045120">
          <w:rPr>
            <w:rStyle w:val="a8"/>
            <w:rFonts w:ascii="HG丸ｺﾞｼｯｸM-PRO" w:eastAsia="HG丸ｺﾞｼｯｸM-PRO" w:hAnsi="HG丸ｺﾞｼｯｸM-PRO" w:cs="Arial"/>
            <w:spacing w:val="5"/>
            <w:kern w:val="0"/>
            <w:szCs w:val="21"/>
          </w:rPr>
          <w:t>https://www.waseda.jp/inst/research/news/76500</w:t>
        </w:r>
      </w:hyperlink>
    </w:p>
    <w:p w14:paraId="07D8DE61" w14:textId="77777777" w:rsidR="00450792" w:rsidRPr="00450792" w:rsidRDefault="00450792" w:rsidP="0045079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DC5D01" w14:textId="2667E480" w:rsidR="0059459A" w:rsidRPr="0015319C" w:rsidRDefault="0059459A"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生態系</w:t>
      </w:r>
      <w:r w:rsidRPr="0015319C">
        <w:rPr>
          <w:rFonts w:ascii="HG丸ｺﾞｼｯｸM-PRO" w:eastAsia="HG丸ｺﾞｼｯｸM-PRO" w:hAnsi="HG丸ｺﾞｼｯｸM-PRO" w:cs="Arial"/>
          <w:b/>
          <w:bCs/>
          <w:color w:val="CC0000"/>
          <w:spacing w:val="5"/>
          <w:kern w:val="0"/>
          <w:sz w:val="22"/>
        </w:rPr>
        <w:t>》</w:t>
      </w:r>
    </w:p>
    <w:p w14:paraId="7250F7FB" w14:textId="657DA4D0" w:rsidR="00C763CE"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226A4" w:rsidRPr="00C226A4">
        <w:rPr>
          <w:rFonts w:ascii="HG丸ｺﾞｼｯｸM-PRO" w:eastAsia="HG丸ｺﾞｼｯｸM-PRO" w:hAnsi="HG丸ｺﾞｼｯｸM-PRO" w:cs="Arial" w:hint="eastAsia"/>
          <w:spacing w:val="5"/>
          <w:kern w:val="0"/>
          <w:szCs w:val="21"/>
        </w:rPr>
        <w:t>ラッコの再定着が塩性湿地の浸食に対する歯止めになる</w:t>
      </w:r>
    </w:p>
    <w:p w14:paraId="1029B548" w14:textId="0636A9A7" w:rsidR="00C226A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C226A4" w:rsidRPr="00045120">
          <w:rPr>
            <w:rStyle w:val="a8"/>
            <w:rFonts w:ascii="HG丸ｺﾞｼｯｸM-PRO" w:eastAsia="HG丸ｺﾞｼｯｸM-PRO" w:hAnsi="HG丸ｺﾞｼｯｸM-PRO" w:cs="Arial"/>
            <w:spacing w:val="5"/>
            <w:kern w:val="0"/>
            <w:szCs w:val="21"/>
          </w:rPr>
          <w:t>https://www.natureasia.com/ja-jp/research/highlight/14786</w:t>
        </w:r>
      </w:hyperlink>
    </w:p>
    <w:p w14:paraId="3791EF91" w14:textId="77777777" w:rsidR="00C226A4" w:rsidRPr="00C226A4" w:rsidRDefault="00C226A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9687701" w14:textId="77777777" w:rsidR="000F24BA" w:rsidRPr="001E6FF7" w:rsidRDefault="000F24BA" w:rsidP="000F24BA">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体内時計</w:t>
      </w:r>
      <w:r w:rsidRPr="0015319C">
        <w:rPr>
          <w:rFonts w:ascii="HG丸ｺﾞｼｯｸM-PRO" w:eastAsia="HG丸ｺﾞｼｯｸM-PRO" w:hAnsi="HG丸ｺﾞｼｯｸM-PRO" w:cs="Arial"/>
          <w:b/>
          <w:bCs/>
          <w:color w:val="CC0000"/>
          <w:spacing w:val="5"/>
          <w:kern w:val="0"/>
          <w:sz w:val="22"/>
        </w:rPr>
        <w:t>》</w:t>
      </w:r>
    </w:p>
    <w:p w14:paraId="3A535173" w14:textId="20289D73" w:rsidR="000F24BA" w:rsidRDefault="00B663A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14C07" w:rsidRPr="00214C07">
        <w:rPr>
          <w:rFonts w:ascii="HG丸ｺﾞｼｯｸM-PRO" w:eastAsia="HG丸ｺﾞｼｯｸM-PRO" w:hAnsi="HG丸ｺﾞｼｯｸM-PRO" w:cs="Arial" w:hint="eastAsia"/>
          <w:spacing w:val="5"/>
          <w:kern w:val="0"/>
          <w:szCs w:val="21"/>
        </w:rPr>
        <w:t>シフトワーク（交替勤務）に弱い？</w:t>
      </w:r>
      <w:r w:rsidR="00214C07" w:rsidRPr="00214C07">
        <w:rPr>
          <w:rFonts w:ascii="HG丸ｺﾞｼｯｸM-PRO" w:eastAsia="HG丸ｺﾞｼｯｸM-PRO" w:hAnsi="HG丸ｺﾞｼｯｸM-PRO" w:cs="Arial"/>
          <w:spacing w:val="5"/>
          <w:kern w:val="0"/>
          <w:szCs w:val="21"/>
        </w:rPr>
        <w:t xml:space="preserve"> 明暗シフトによって引き起こる概日リズム障害が 発症しやすい体内時計の特性を発見！～体内時計の特性を加味したシフトの最適化・シフトワーク耐性の予測へ～</w:t>
      </w:r>
    </w:p>
    <w:p w14:paraId="71D0486A" w14:textId="3E3BDDE3" w:rsidR="00214C07"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214C07" w:rsidRPr="00045120">
          <w:rPr>
            <w:rStyle w:val="a8"/>
            <w:rFonts w:ascii="HG丸ｺﾞｼｯｸM-PRO" w:eastAsia="HG丸ｺﾞｼｯｸM-PRO" w:hAnsi="HG丸ｺﾞｼｯｸM-PRO" w:cs="Arial"/>
            <w:spacing w:val="5"/>
            <w:kern w:val="0"/>
            <w:szCs w:val="21"/>
          </w:rPr>
          <w:t>https://www.kpu-m.ac.jp/doc/news/2024/202402061.html</w:t>
        </w:r>
      </w:hyperlink>
    </w:p>
    <w:p w14:paraId="16BA9F04" w14:textId="77777777" w:rsidR="00214C07" w:rsidRPr="00214C07" w:rsidRDefault="00214C0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FC3C8DA"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516BD6B6" w14:textId="512D0F1B" w:rsidR="004559A1" w:rsidRDefault="00B663A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031AD" w:rsidRPr="00A031AD">
        <w:rPr>
          <w:rFonts w:ascii="HG丸ｺﾞｼｯｸM-PRO" w:eastAsia="HG丸ｺﾞｼｯｸM-PRO" w:hAnsi="HG丸ｺﾞｼｯｸM-PRO" w:cs="Arial" w:hint="eastAsia"/>
          <w:spacing w:val="5"/>
          <w:kern w:val="0"/>
          <w:szCs w:val="21"/>
        </w:rPr>
        <w:t>損傷ミトコンドリアがオートファジーで選択的に分解される作用機序を解明</w:t>
      </w:r>
    </w:p>
    <w:p w14:paraId="3872D4C0" w14:textId="6414FBF9" w:rsidR="00A031AD"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A031AD" w:rsidRPr="00045120">
          <w:rPr>
            <w:rStyle w:val="a8"/>
            <w:rFonts w:ascii="HG丸ｺﾞｼｯｸM-PRO" w:eastAsia="HG丸ｺﾞｼｯｸM-PRO" w:hAnsi="HG丸ｺﾞｼｯｸM-PRO" w:cs="Arial"/>
            <w:spacing w:val="5"/>
            <w:kern w:val="0"/>
            <w:szCs w:val="21"/>
          </w:rPr>
          <w:t>https://www.tmd.ac.jp/press-release/20240206-1/</w:t>
        </w:r>
      </w:hyperlink>
    </w:p>
    <w:p w14:paraId="058752B2" w14:textId="77777777" w:rsidR="00A031AD" w:rsidRDefault="00A031AD"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B726F63"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8D2D5C">
        <w:rPr>
          <w:rFonts w:ascii="HG丸ｺﾞｼｯｸM-PRO" w:eastAsia="HG丸ｺﾞｼｯｸM-PRO" w:hAnsi="HG丸ｺﾞｼｯｸM-PRO" w:cs="Arial" w:hint="eastAsia"/>
          <w:spacing w:val="5"/>
          <w:kern w:val="0"/>
          <w:szCs w:val="21"/>
        </w:rPr>
        <w:t>花が散りゆく仕組みを遺伝子から解明</w:t>
      </w:r>
    </w:p>
    <w:p w14:paraId="302804D2"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D2D5C">
        <w:rPr>
          <w:rFonts w:ascii="HG丸ｺﾞｼｯｸM-PRO" w:eastAsia="HG丸ｺﾞｼｯｸM-PRO" w:hAnsi="HG丸ｺﾞｼｯｸM-PRO" w:cs="Arial" w:hint="eastAsia"/>
          <w:spacing w:val="5"/>
          <w:kern w:val="0"/>
          <w:szCs w:val="21"/>
        </w:rPr>
        <w:t>－オートファジーにより、古い花びらの根本を狙い撃ちして除去していた－</w:t>
      </w:r>
    </w:p>
    <w:p w14:paraId="0A4DAB02"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B663A6" w:rsidRPr="00045120">
          <w:rPr>
            <w:rStyle w:val="a8"/>
            <w:rFonts w:ascii="HG丸ｺﾞｼｯｸM-PRO" w:eastAsia="HG丸ｺﾞｼｯｸM-PRO" w:hAnsi="HG丸ｺﾞｼｯｸM-PRO" w:cs="Arial"/>
            <w:spacing w:val="5"/>
            <w:kern w:val="0"/>
            <w:szCs w:val="21"/>
          </w:rPr>
          <w:t>https://www.riken.jp/press/2024/20240208_4/index.html</w:t>
        </w:r>
      </w:hyperlink>
    </w:p>
    <w:p w14:paraId="60A62079"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038BD5D"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214C07">
        <w:rPr>
          <w:rFonts w:ascii="HG丸ｺﾞｼｯｸM-PRO" w:eastAsia="HG丸ｺﾞｼｯｸM-PRO" w:hAnsi="HG丸ｺﾞｼｯｸM-PRO" w:cs="Arial" w:hint="eastAsia"/>
          <w:spacing w:val="5"/>
          <w:kern w:val="0"/>
          <w:szCs w:val="21"/>
        </w:rPr>
        <w:t>神経細胞が正しい経路に沿って軸索を伸ばす仕組みを解明</w:t>
      </w:r>
      <w:r>
        <w:rPr>
          <w:rFonts w:ascii="HG丸ｺﾞｼｯｸM-PRO" w:eastAsia="HG丸ｺﾞｼｯｸM-PRO" w:hAnsi="HG丸ｺﾞｼｯｸM-PRO" w:cs="Arial" w:hint="eastAsia"/>
          <w:spacing w:val="5"/>
          <w:kern w:val="0"/>
          <w:szCs w:val="21"/>
        </w:rPr>
        <w:t xml:space="preserve">　</w:t>
      </w:r>
      <w:r w:rsidRPr="00214C07">
        <w:rPr>
          <w:rFonts w:ascii="HG丸ｺﾞｼｯｸM-PRO" w:eastAsia="HG丸ｺﾞｼｯｸM-PRO" w:hAnsi="HG丸ｺﾞｼｯｸM-PRO" w:cs="Arial" w:hint="eastAsia"/>
          <w:spacing w:val="5"/>
          <w:kern w:val="0"/>
          <w:szCs w:val="21"/>
        </w:rPr>
        <w:t>～ガイダンス分子と軸索上の受容体の“接着”を利用した進路決定機構が明らかに～</w:t>
      </w:r>
      <w:r w:rsidRPr="00214C07">
        <w:rPr>
          <w:rFonts w:ascii="HG丸ｺﾞｼｯｸM-PRO" w:eastAsia="HG丸ｺﾞｼｯｸM-PRO" w:hAnsi="HG丸ｺﾞｼｯｸM-PRO" w:cs="Arial"/>
          <w:spacing w:val="5"/>
          <w:kern w:val="0"/>
          <w:szCs w:val="21"/>
        </w:rPr>
        <w:t xml:space="preserve"> </w:t>
      </w:r>
      <w:r w:rsidRPr="00214C07">
        <w:rPr>
          <w:rFonts w:ascii="HG丸ｺﾞｼｯｸM-PRO" w:eastAsia="HG丸ｺﾞｼｯｸM-PRO" w:hAnsi="HG丸ｺﾞｼｯｸM-PRO" w:cs="Arial" w:hint="eastAsia"/>
          <w:spacing w:val="5"/>
          <w:kern w:val="0"/>
          <w:szCs w:val="21"/>
        </w:rPr>
        <w:t>脳疾患の解明や再生医療への応用に期待</w:t>
      </w:r>
    </w:p>
    <w:p w14:paraId="7BC578D7"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3" w:history="1">
        <w:r w:rsidR="00B663A6" w:rsidRPr="00045120">
          <w:rPr>
            <w:rStyle w:val="a8"/>
            <w:rFonts w:ascii="HG丸ｺﾞｼｯｸM-PRO" w:eastAsia="HG丸ｺﾞｼｯｸM-PRO" w:hAnsi="HG丸ｺﾞｼｯｸM-PRO" w:cs="Arial"/>
            <w:spacing w:val="5"/>
            <w:kern w:val="0"/>
            <w:szCs w:val="21"/>
          </w:rPr>
          <w:t>https://www.naist.jp/news/files/240206.pdf</w:t>
        </w:r>
      </w:hyperlink>
    </w:p>
    <w:p w14:paraId="61B9CB10" w14:textId="77777777" w:rsidR="00B663A6" w:rsidRPr="00214C07"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FB00180" w14:textId="77777777" w:rsidR="00B663A6" w:rsidRDefault="00B663A6"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EA7B3B">
        <w:rPr>
          <w:rFonts w:ascii="HG丸ｺﾞｼｯｸM-PRO" w:eastAsia="HG丸ｺﾞｼｯｸM-PRO" w:hAnsi="HG丸ｺﾞｼｯｸM-PRO" w:cs="Arial" w:hint="eastAsia"/>
          <w:spacing w:val="5"/>
          <w:kern w:val="0"/>
          <w:szCs w:val="21"/>
        </w:rPr>
        <w:t>細胞内のパーソナルスペースの確保</w:t>
      </w:r>
    </w:p>
    <w:p w14:paraId="0E36596E" w14:textId="77777777" w:rsidR="00B663A6" w:rsidRDefault="00000000" w:rsidP="00B663A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B663A6" w:rsidRPr="00045120">
          <w:rPr>
            <w:rStyle w:val="a8"/>
            <w:rFonts w:ascii="HG丸ｺﾞｼｯｸM-PRO" w:eastAsia="HG丸ｺﾞｼｯｸM-PRO" w:hAnsi="HG丸ｺﾞｼｯｸM-PRO" w:cs="Arial"/>
            <w:spacing w:val="5"/>
            <w:kern w:val="0"/>
            <w:szCs w:val="21"/>
          </w:rPr>
          <w:t>https://www.nig.ac.jp/nig/ja/2024/02/research-highlights_ja/rh20231106b.html</w:t>
        </w:r>
      </w:hyperlink>
    </w:p>
    <w:p w14:paraId="0A5A0B5C" w14:textId="77777777" w:rsidR="00B663A6" w:rsidRPr="00B663A6" w:rsidRDefault="00B663A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772F1D" w14:textId="257F6AB7" w:rsidR="00A031AD" w:rsidRDefault="00B663A6" w:rsidP="00A031A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031AD" w:rsidRPr="00A031AD">
        <w:rPr>
          <w:rFonts w:ascii="HG丸ｺﾞｼｯｸM-PRO" w:eastAsia="HG丸ｺﾞｼｯｸM-PRO" w:hAnsi="HG丸ｺﾞｼｯｸM-PRO" w:cs="Arial" w:hint="eastAsia"/>
          <w:spacing w:val="5"/>
          <w:kern w:val="0"/>
          <w:szCs w:val="21"/>
        </w:rPr>
        <w:t>“細胞外遊離糖鎖”の生成機構を解明</w:t>
      </w:r>
      <w:r>
        <w:rPr>
          <w:rFonts w:ascii="HG丸ｺﾞｼｯｸM-PRO" w:eastAsia="HG丸ｺﾞｼｯｸM-PRO" w:hAnsi="HG丸ｺﾞｼｯｸM-PRO" w:cs="Arial" w:hint="eastAsia"/>
          <w:spacing w:val="5"/>
          <w:kern w:val="0"/>
          <w:szCs w:val="21"/>
        </w:rPr>
        <w:t xml:space="preserve">　</w:t>
      </w:r>
      <w:r w:rsidR="00A031AD" w:rsidRPr="00A031AD">
        <w:rPr>
          <w:rFonts w:ascii="HG丸ｺﾞｼｯｸM-PRO" w:eastAsia="HG丸ｺﾞｼｯｸM-PRO" w:hAnsi="HG丸ｺﾞｼｯｸM-PRO" w:cs="Arial" w:hint="eastAsia"/>
          <w:spacing w:val="5"/>
          <w:kern w:val="0"/>
          <w:szCs w:val="21"/>
        </w:rPr>
        <w:t>－遊離糖鎖が肝臓から分泌－</w:t>
      </w:r>
    </w:p>
    <w:p w14:paraId="48C4F752" w14:textId="79CC7A58" w:rsidR="00A031AD" w:rsidRDefault="00000000" w:rsidP="00A031AD">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5" w:history="1">
        <w:r w:rsidR="00A031AD" w:rsidRPr="00045120">
          <w:rPr>
            <w:rStyle w:val="a8"/>
            <w:rFonts w:ascii="HG丸ｺﾞｼｯｸM-PRO" w:eastAsia="HG丸ｺﾞｼｯｸM-PRO" w:hAnsi="HG丸ｺﾞｼｯｸM-PRO" w:cs="Arial"/>
            <w:spacing w:val="5"/>
            <w:kern w:val="0"/>
            <w:szCs w:val="21"/>
          </w:rPr>
          <w:t>https://www.riken.jp/press/2024/20240209_1/index.html</w:t>
        </w:r>
      </w:hyperlink>
    </w:p>
    <w:p w14:paraId="31E48106" w14:textId="0107D4AF" w:rsidR="00A031AD" w:rsidRDefault="008D2D5C" w:rsidP="00A031A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6F805DD" wp14:editId="1F8D44DC">
            <wp:extent cx="4181475" cy="1686079"/>
            <wp:effectExtent l="0" t="0" r="0" b="9525"/>
            <wp:docPr id="66052779" name="図 11" descr="肝細胞の培地と血清で同定された主要な遊離糖鎖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肝細胞の培地と血清で同定された主要な遊離糖鎖の図"/>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1299" cy="1690040"/>
                    </a:xfrm>
                    <a:prstGeom prst="rect">
                      <a:avLst/>
                    </a:prstGeom>
                    <a:noFill/>
                    <a:ln>
                      <a:noFill/>
                    </a:ln>
                  </pic:spPr>
                </pic:pic>
              </a:graphicData>
            </a:graphic>
          </wp:inline>
        </w:drawing>
      </w:r>
    </w:p>
    <w:p w14:paraId="0F44DCF4" w14:textId="05FFE2C7" w:rsidR="008D2D5C" w:rsidRPr="008D2D5C" w:rsidRDefault="008D2D5C" w:rsidP="00A031AD">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8D2D5C">
        <w:rPr>
          <w:rFonts w:ascii="HG丸ｺﾞｼｯｸM-PRO" w:eastAsia="HG丸ｺﾞｼｯｸM-PRO" w:hAnsi="HG丸ｺﾞｼｯｸM-PRO" w:cs="Arial" w:hint="eastAsia"/>
          <w:spacing w:val="5"/>
          <w:kern w:val="0"/>
          <w:sz w:val="18"/>
          <w:szCs w:val="18"/>
        </w:rPr>
        <w:t xml:space="preserve">図　</w:t>
      </w:r>
      <w:r w:rsidRPr="008D2D5C">
        <w:rPr>
          <w:rFonts w:ascii="HG丸ｺﾞｼｯｸM-PRO" w:eastAsia="HG丸ｺﾞｼｯｸM-PRO" w:hAnsi="HG丸ｺﾞｼｯｸM-PRO" w:cs="Arial"/>
          <w:spacing w:val="5"/>
          <w:kern w:val="0"/>
          <w:sz w:val="18"/>
          <w:szCs w:val="18"/>
        </w:rPr>
        <w:t>肝細胞の培地と血清で同定された主要な遊離糖鎖</w:t>
      </w:r>
    </w:p>
    <w:p w14:paraId="6A579CEF" w14:textId="77777777" w:rsidR="00B72084" w:rsidRDefault="00B7208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5ECD737" w14:textId="77777777" w:rsidR="00EA7B3B" w:rsidRPr="00EA7B3B" w:rsidRDefault="00EA7B3B" w:rsidP="008D2D5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69C88186"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72084">
        <w:rPr>
          <w:rFonts w:ascii="HG丸ｺﾞｼｯｸM-PRO" w:eastAsia="HG丸ｺﾞｼｯｸM-PRO" w:hAnsi="HG丸ｺﾞｼｯｸM-PRO" w:cs="Arial" w:hint="eastAsia"/>
          <w:b/>
          <w:bCs/>
          <w:spacing w:val="5"/>
          <w:kern w:val="0"/>
          <w:szCs w:val="21"/>
        </w:rPr>
        <w:t xml:space="preserve">《アステラス製薬》　</w:t>
      </w:r>
    </w:p>
    <w:p w14:paraId="4C1DEB96" w14:textId="77777777" w:rsidR="0010513C" w:rsidRPr="00E457A8" w:rsidRDefault="0010513C"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2E3C7A3"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《田辺三菱製薬》　</w:t>
      </w:r>
    </w:p>
    <w:p w14:paraId="676E9280" w14:textId="16FF255E" w:rsidR="0010513C" w:rsidRDefault="000F4CBB"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B80B9F" w:rsidRPr="00B80B9F">
        <w:rPr>
          <w:rFonts w:ascii="HG丸ｺﾞｼｯｸM-PRO" w:eastAsia="HG丸ｺﾞｼｯｸM-PRO" w:hAnsi="HG丸ｺﾞｼｯｸM-PRO" w:cs="Arial" w:hint="eastAsia"/>
          <w:spacing w:val="5"/>
          <w:kern w:val="0"/>
          <w:szCs w:val="21"/>
        </w:rPr>
        <w:t>開発パイプライン</w:t>
      </w:r>
    </w:p>
    <w:p w14:paraId="0E8F1774" w14:textId="1522D38A" w:rsidR="00B80B9F"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B80B9F" w:rsidRPr="00045120">
          <w:rPr>
            <w:rStyle w:val="a8"/>
            <w:rFonts w:ascii="HG丸ｺﾞｼｯｸM-PRO" w:eastAsia="HG丸ｺﾞｼｯｸM-PRO" w:hAnsi="HG丸ｺﾞｼｯｸM-PRO" w:cs="Arial"/>
            <w:spacing w:val="5"/>
            <w:kern w:val="0"/>
            <w:szCs w:val="21"/>
          </w:rPr>
          <w:t>https://www.mt-pharma.co.jp/develop/pipeline.html</w:t>
        </w:r>
      </w:hyperlink>
    </w:p>
    <w:p w14:paraId="04191928" w14:textId="77777777" w:rsidR="00B80B9F" w:rsidRPr="00B80B9F" w:rsidRDefault="00B80B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D643D5D" w14:textId="77777777" w:rsidR="00382724" w:rsidRPr="00B72084" w:rsidRDefault="00382724" w:rsidP="00382724">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《大塚</w:t>
      </w:r>
      <w:r w:rsidRPr="00B72084">
        <w:rPr>
          <w:rFonts w:ascii="HG丸ｺﾞｼｯｸM-PRO" w:eastAsia="HG丸ｺﾞｼｯｸM-PRO" w:hAnsi="HG丸ｺﾞｼｯｸM-PRO" w:cs="Arial"/>
          <w:b/>
          <w:bCs/>
          <w:spacing w:val="5"/>
          <w:kern w:val="0"/>
          <w:sz w:val="22"/>
        </w:rPr>
        <w:t>HD</w:t>
      </w:r>
      <w:r w:rsidRPr="00B72084">
        <w:rPr>
          <w:rFonts w:ascii="HG丸ｺﾞｼｯｸM-PRO" w:eastAsia="HG丸ｺﾞｼｯｸM-PRO" w:hAnsi="HG丸ｺﾞｼｯｸM-PRO" w:cs="Arial" w:hint="eastAsia"/>
          <w:b/>
          <w:bCs/>
          <w:spacing w:val="5"/>
          <w:kern w:val="0"/>
          <w:sz w:val="22"/>
        </w:rPr>
        <w:t>》</w:t>
      </w:r>
    </w:p>
    <w:p w14:paraId="4791FD5B" w14:textId="47BF10D4" w:rsidR="00382724" w:rsidRDefault="000F4CBB"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B80B9F" w:rsidRPr="00B80B9F">
        <w:rPr>
          <w:rFonts w:ascii="HG丸ｺﾞｼｯｸM-PRO" w:eastAsia="HG丸ｺﾞｼｯｸM-PRO" w:hAnsi="HG丸ｺﾞｼｯｸM-PRO" w:cs="Arial" w:hint="eastAsia"/>
          <w:spacing w:val="5"/>
          <w:kern w:val="0"/>
          <w:szCs w:val="21"/>
        </w:rPr>
        <w:t>ソーシャルスキルトレーニング（</w:t>
      </w:r>
      <w:r w:rsidR="00B80B9F" w:rsidRPr="00B80B9F">
        <w:rPr>
          <w:rFonts w:ascii="HG丸ｺﾞｼｯｸM-PRO" w:eastAsia="HG丸ｺﾞｼｯｸM-PRO" w:hAnsi="HG丸ｺﾞｼｯｸM-PRO" w:cs="Arial"/>
          <w:spacing w:val="5"/>
          <w:kern w:val="0"/>
          <w:szCs w:val="21"/>
        </w:rPr>
        <w:t>SST）支援VRプログラム「FACEDUO（フェイスデュオ）」にひきこもり家族支援向けコンテンツ提供を開始</w:t>
      </w:r>
    </w:p>
    <w:p w14:paraId="049BDA7D" w14:textId="4B4A1573" w:rsidR="00B80B9F"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B80B9F" w:rsidRPr="00045120">
          <w:rPr>
            <w:rStyle w:val="a8"/>
            <w:rFonts w:ascii="HG丸ｺﾞｼｯｸM-PRO" w:eastAsia="HG丸ｺﾞｼｯｸM-PRO" w:hAnsi="HG丸ｺﾞｼｯｸM-PRO" w:cs="Arial"/>
            <w:spacing w:val="5"/>
            <w:kern w:val="0"/>
            <w:szCs w:val="21"/>
          </w:rPr>
          <w:t>https://www.otsuka.co.jp/company/newsreleases/2024/20240208_1.html</w:t>
        </w:r>
      </w:hyperlink>
    </w:p>
    <w:p w14:paraId="6A160C61" w14:textId="77777777" w:rsidR="00B80B9F" w:rsidRDefault="00B80B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89EBD41" w14:textId="49A7C38F" w:rsidR="00B80B9F" w:rsidRDefault="000F4CBB"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B80B9F" w:rsidRPr="00B80B9F">
        <w:rPr>
          <w:rFonts w:ascii="HG丸ｺﾞｼｯｸM-PRO" w:eastAsia="HG丸ｺﾞｼｯｸM-PRO" w:hAnsi="HG丸ｺﾞｼｯｸM-PRO" w:cs="Arial" w:hint="eastAsia"/>
          <w:spacing w:val="5"/>
          <w:kern w:val="0"/>
          <w:szCs w:val="21"/>
        </w:rPr>
        <w:t>株式会社ニューロシューティカルズ沖縄の全株式を取得し完全子会社化</w:t>
      </w:r>
    </w:p>
    <w:p w14:paraId="577CD8BA" w14:textId="2EFD410C" w:rsidR="00B80B9F"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B80B9F" w:rsidRPr="00045120">
          <w:rPr>
            <w:rStyle w:val="a8"/>
            <w:rFonts w:ascii="HG丸ｺﾞｼｯｸM-PRO" w:eastAsia="HG丸ｺﾞｼｯｸM-PRO" w:hAnsi="HG丸ｺﾞｼｯｸM-PRO" w:cs="Arial"/>
            <w:spacing w:val="5"/>
            <w:kern w:val="0"/>
            <w:szCs w:val="21"/>
          </w:rPr>
          <w:t>https://www.otsukakj.jp/news_release/20240131.html</w:t>
        </w:r>
      </w:hyperlink>
    </w:p>
    <w:p w14:paraId="3FAE5DD1" w14:textId="77777777" w:rsidR="00B80B9F" w:rsidRPr="00B80B9F" w:rsidRDefault="00B80B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93DB20"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《中外製薬》</w:t>
      </w:r>
    </w:p>
    <w:p w14:paraId="524A3357" w14:textId="629ECDBA" w:rsidR="0010513C" w:rsidRDefault="000F4CBB"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proofErr w:type="spellStart"/>
      <w:r w:rsidR="00B80B9F" w:rsidRPr="00B80B9F">
        <w:rPr>
          <w:rFonts w:ascii="HG丸ｺﾞｼｯｸM-PRO" w:eastAsia="HG丸ｺﾞｼｯｸM-PRO" w:hAnsi="HG丸ｺﾞｼｯｸM-PRO" w:cs="Arial"/>
          <w:spacing w:val="5"/>
          <w:kern w:val="0"/>
          <w:szCs w:val="21"/>
        </w:rPr>
        <w:t>FoundationOne</w:t>
      </w:r>
      <w:proofErr w:type="spellEnd"/>
      <w:r w:rsidR="00B80B9F" w:rsidRPr="00B80B9F">
        <w:rPr>
          <w:rFonts w:ascii="HG丸ｺﾞｼｯｸM-PRO" w:eastAsia="HG丸ｺﾞｼｯｸM-PRO" w:hAnsi="HG丸ｺﾞｼｯｸM-PRO" w:cs="Arial"/>
          <w:spacing w:val="5"/>
          <w:kern w:val="0"/>
          <w:szCs w:val="21"/>
        </w:rPr>
        <w:t xml:space="preserve"> </w:t>
      </w:r>
      <w:proofErr w:type="spellStart"/>
      <w:r w:rsidR="00B80B9F" w:rsidRPr="00B80B9F">
        <w:rPr>
          <w:rFonts w:ascii="HG丸ｺﾞｼｯｸM-PRO" w:eastAsia="HG丸ｺﾞｼｯｸM-PRO" w:hAnsi="HG丸ｺﾞｼｯｸM-PRO" w:cs="Arial"/>
          <w:spacing w:val="5"/>
          <w:kern w:val="0"/>
          <w:szCs w:val="21"/>
        </w:rPr>
        <w:t>CDx</w:t>
      </w:r>
      <w:proofErr w:type="spellEnd"/>
      <w:r w:rsidR="00B80B9F" w:rsidRPr="00B80B9F">
        <w:rPr>
          <w:rFonts w:ascii="HG丸ｺﾞｼｯｸM-PRO" w:eastAsia="HG丸ｺﾞｼｯｸM-PRO" w:hAnsi="HG丸ｺﾞｼｯｸM-PRO" w:cs="Arial"/>
          <w:spacing w:val="5"/>
          <w:kern w:val="0"/>
          <w:szCs w:val="21"/>
        </w:rPr>
        <w:t xml:space="preserve"> がんゲノムプロファイル、PARP阻害剤タラゾパリブのBRCA遺伝子変異陽性の遠隔転移を有する去勢抵抗性前立腺がんに対するコンパニオン診断として承認を取得</w:t>
      </w:r>
    </w:p>
    <w:p w14:paraId="0028CA53" w14:textId="17977A66" w:rsidR="00B80B9F"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B80B9F" w:rsidRPr="00045120">
          <w:rPr>
            <w:rStyle w:val="a8"/>
            <w:rFonts w:ascii="HG丸ｺﾞｼｯｸM-PRO" w:eastAsia="HG丸ｺﾞｼｯｸM-PRO" w:hAnsi="HG丸ｺﾞｼｯｸM-PRO" w:cs="Arial"/>
            <w:spacing w:val="5"/>
            <w:kern w:val="0"/>
            <w:szCs w:val="21"/>
          </w:rPr>
          <w:t>https://www.chugai-pharm.co.jp/news/detail/20240205150000_1361.html?year=2024&amp;category=</w:t>
        </w:r>
      </w:hyperlink>
    </w:p>
    <w:p w14:paraId="295C30EC" w14:textId="77777777" w:rsidR="005A62A7" w:rsidRPr="00E457A8" w:rsidRDefault="005A62A7"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CACEC3" w14:textId="07B413B1" w:rsidR="0010513C" w:rsidRPr="0010513C" w:rsidRDefault="0010513C"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《協和キリン》　</w:t>
      </w:r>
    </w:p>
    <w:p w14:paraId="3ED8E973" w14:textId="1F574E25" w:rsidR="00945FC4" w:rsidRDefault="000F4CBB" w:rsidP="00945F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lastRenderedPageBreak/>
        <w:t>◆</w:t>
      </w:r>
      <w:r w:rsidR="00945FC4" w:rsidRPr="00945FC4">
        <w:rPr>
          <w:rFonts w:ascii="HG丸ｺﾞｼｯｸM-PRO" w:eastAsia="HG丸ｺﾞｼｯｸM-PRO" w:hAnsi="HG丸ｺﾞｼｯｸM-PRO" w:cs="Arial" w:hint="eastAsia"/>
          <w:spacing w:val="5"/>
          <w:kern w:val="0"/>
          <w:szCs w:val="21"/>
        </w:rPr>
        <w:t>日本における骨系統疾患を対象とした</w:t>
      </w:r>
      <w:r w:rsidR="00945FC4" w:rsidRPr="00945FC4">
        <w:rPr>
          <w:rFonts w:ascii="HG丸ｺﾞｼｯｸM-PRO" w:eastAsia="HG丸ｺﾞｼｯｸM-PRO" w:hAnsi="HG丸ｺﾞｼｯｸM-PRO" w:cs="Arial"/>
          <w:spacing w:val="5"/>
          <w:kern w:val="0"/>
          <w:szCs w:val="21"/>
        </w:rPr>
        <w:t xml:space="preserve"> </w:t>
      </w:r>
      <w:proofErr w:type="spellStart"/>
      <w:r w:rsidR="00945FC4" w:rsidRPr="00945FC4">
        <w:rPr>
          <w:rFonts w:ascii="HG丸ｺﾞｼｯｸM-PRO" w:eastAsia="HG丸ｺﾞｼｯｸM-PRO" w:hAnsi="HG丸ｺﾞｼｯｸM-PRO" w:cs="Arial"/>
          <w:spacing w:val="5"/>
          <w:kern w:val="0"/>
          <w:szCs w:val="21"/>
        </w:rPr>
        <w:t>infigratinib</w:t>
      </w:r>
      <w:proofErr w:type="spellEnd"/>
      <w:r w:rsidR="00945FC4" w:rsidRPr="00945FC4">
        <w:rPr>
          <w:rFonts w:ascii="HG丸ｺﾞｼｯｸM-PRO" w:eastAsia="HG丸ｺﾞｼｯｸM-PRO" w:hAnsi="HG丸ｺﾞｼｯｸM-PRO" w:cs="Arial"/>
          <w:spacing w:val="5"/>
          <w:kern w:val="0"/>
          <w:szCs w:val="21"/>
        </w:rPr>
        <w:t xml:space="preserve"> の</w:t>
      </w:r>
      <w:r w:rsidR="00945FC4" w:rsidRPr="00945FC4">
        <w:rPr>
          <w:rFonts w:ascii="HG丸ｺﾞｼｯｸM-PRO" w:eastAsia="HG丸ｺﾞｼｯｸM-PRO" w:hAnsi="HG丸ｺﾞｼｯｸM-PRO" w:cs="Arial" w:hint="eastAsia"/>
          <w:spacing w:val="5"/>
          <w:kern w:val="0"/>
          <w:szCs w:val="21"/>
        </w:rPr>
        <w:t>独占的ライセンス契約に関する</w:t>
      </w:r>
      <w:r w:rsidR="00945FC4" w:rsidRPr="00945FC4">
        <w:rPr>
          <w:rFonts w:ascii="HG丸ｺﾞｼｯｸM-PRO" w:eastAsia="HG丸ｺﾞｼｯｸM-PRO" w:hAnsi="HG丸ｺﾞｼｯｸM-PRO" w:cs="Arial"/>
          <w:spacing w:val="5"/>
          <w:kern w:val="0"/>
          <w:szCs w:val="21"/>
        </w:rPr>
        <w:t xml:space="preserve"> </w:t>
      </w:r>
      <w:proofErr w:type="spellStart"/>
      <w:r w:rsidR="00945FC4" w:rsidRPr="00945FC4">
        <w:rPr>
          <w:rFonts w:ascii="HG丸ｺﾞｼｯｸM-PRO" w:eastAsia="HG丸ｺﾞｼｯｸM-PRO" w:hAnsi="HG丸ｺﾞｼｯｸM-PRO" w:cs="Arial"/>
          <w:spacing w:val="5"/>
          <w:kern w:val="0"/>
          <w:szCs w:val="21"/>
        </w:rPr>
        <w:t>BridgeBio</w:t>
      </w:r>
      <w:proofErr w:type="spellEnd"/>
      <w:r w:rsidR="00945FC4" w:rsidRPr="00945FC4">
        <w:rPr>
          <w:rFonts w:ascii="HG丸ｺﾞｼｯｸM-PRO" w:eastAsia="HG丸ｺﾞｼｯｸM-PRO" w:hAnsi="HG丸ｺﾞｼｯｸM-PRO" w:cs="Arial"/>
          <w:spacing w:val="5"/>
          <w:kern w:val="0"/>
          <w:szCs w:val="21"/>
        </w:rPr>
        <w:t xml:space="preserve"> Pharma との提携に関するお知らせ</w:t>
      </w:r>
      <w:r w:rsidR="00945FC4" w:rsidRPr="00945FC4">
        <w:rPr>
          <w:rFonts w:ascii="HG丸ｺﾞｼｯｸM-PRO" w:eastAsia="HG丸ｺﾞｼｯｸM-PRO" w:hAnsi="HG丸ｺﾞｼｯｸM-PRO" w:cs="Arial"/>
          <w:spacing w:val="5"/>
          <w:kern w:val="0"/>
          <w:szCs w:val="21"/>
        </w:rPr>
        <w:cr/>
      </w:r>
      <w:r w:rsidR="00945FC4" w:rsidRPr="0011739C">
        <w:rPr>
          <w:rFonts w:ascii="HG丸ｺﾞｼｯｸM-PRO" w:eastAsia="HG丸ｺﾞｼｯｸM-PRO" w:hAnsi="HG丸ｺﾞｼｯｸM-PRO" w:cs="Arial"/>
          <w:color w:val="2E74B5" w:themeColor="accent5" w:themeShade="BF"/>
          <w:spacing w:val="5"/>
          <w:kern w:val="0"/>
          <w:szCs w:val="21"/>
          <w:u w:val="single"/>
        </w:rPr>
        <w:t>https://www.kyowakirin.co.jp/pressroom/news_releases/2024/pdf/20240207_01.pdf</w:t>
      </w:r>
    </w:p>
    <w:p w14:paraId="3B63BF20" w14:textId="77777777" w:rsidR="00945FC4" w:rsidRPr="008C2593" w:rsidRDefault="00945FC4" w:rsidP="00945FC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611AAC" w14:textId="0B155E70"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花王</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31D83D3D" w14:textId="735DB549" w:rsidR="0011739C" w:rsidRPr="0011739C" w:rsidRDefault="000F4CBB" w:rsidP="0011739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11739C" w:rsidRPr="0011739C">
        <w:rPr>
          <w:rFonts w:ascii="HG丸ｺﾞｼｯｸM-PRO" w:eastAsia="HG丸ｺﾞｼｯｸM-PRO" w:hAnsi="HG丸ｺﾞｼｯｸM-PRO" w:cs="Arial" w:hint="eastAsia"/>
          <w:spacing w:val="5"/>
          <w:kern w:val="0"/>
          <w:szCs w:val="21"/>
        </w:rPr>
        <w:t>子どもの夏季の外遊びにおける頸部（首）冷却の影響</w:t>
      </w:r>
    </w:p>
    <w:p w14:paraId="1D8B9198" w14:textId="4FB21E3B" w:rsidR="000514B8" w:rsidRDefault="0011739C" w:rsidP="0011739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1739C">
        <w:rPr>
          <w:rFonts w:ascii="HG丸ｺﾞｼｯｸM-PRO" w:eastAsia="HG丸ｺﾞｼｯｸM-PRO" w:hAnsi="HG丸ｺﾞｼｯｸM-PRO" w:cs="Arial" w:hint="eastAsia"/>
          <w:spacing w:val="5"/>
          <w:kern w:val="0"/>
          <w:szCs w:val="21"/>
        </w:rPr>
        <w:t>～首の冷却が中高強度身体活動</w:t>
      </w:r>
      <w:r w:rsidRPr="0011739C">
        <w:rPr>
          <w:rFonts w:ascii="HG丸ｺﾞｼｯｸM-PRO" w:eastAsia="HG丸ｺﾞｼｯｸM-PRO" w:hAnsi="HG丸ｺﾞｼｯｸM-PRO" w:cs="Arial"/>
          <w:spacing w:val="5"/>
          <w:kern w:val="0"/>
          <w:szCs w:val="21"/>
        </w:rPr>
        <w:t>*1 時間をのばす可能性を確認～</w:t>
      </w:r>
    </w:p>
    <w:p w14:paraId="2251C6AB" w14:textId="18B0BF73" w:rsidR="0011739C" w:rsidRDefault="00000000" w:rsidP="0011739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0011739C" w:rsidRPr="00045120">
          <w:rPr>
            <w:rStyle w:val="a8"/>
            <w:rFonts w:ascii="HG丸ｺﾞｼｯｸM-PRO" w:eastAsia="HG丸ｺﾞｼｯｸM-PRO" w:hAnsi="HG丸ｺﾞｼｯｸM-PRO" w:cs="Arial"/>
            <w:spacing w:val="5"/>
            <w:kern w:val="0"/>
            <w:szCs w:val="21"/>
          </w:rPr>
          <w:t>https://www.kao.com/jp/newsroom/news/release/2024/20240209-001/</w:t>
        </w:r>
      </w:hyperlink>
    </w:p>
    <w:p w14:paraId="5C21D3B6" w14:textId="77777777" w:rsidR="0011739C" w:rsidRPr="0011739C" w:rsidRDefault="0011739C" w:rsidP="0011739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B94C3A" w14:textId="6CF49254"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三菱ケミカル</w:t>
      </w:r>
      <w:r w:rsidR="00E457A8" w:rsidRPr="000514B8">
        <w:rPr>
          <w:rFonts w:ascii="HG丸ｺﾞｼｯｸM-PRO" w:eastAsia="HG丸ｺﾞｼｯｸM-PRO" w:hAnsi="HG丸ｺﾞｼｯｸM-PRO" w:cs="Arial"/>
          <w:b/>
          <w:bCs/>
          <w:spacing w:val="5"/>
          <w:kern w:val="0"/>
          <w:sz w:val="22"/>
        </w:rPr>
        <w:t>HD</w:t>
      </w:r>
      <w:r>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b/>
          <w:bCs/>
          <w:spacing w:val="5"/>
          <w:kern w:val="0"/>
          <w:sz w:val="22"/>
        </w:rPr>
        <w:t xml:space="preserve">　 </w:t>
      </w:r>
    </w:p>
    <w:p w14:paraId="10370EAB" w14:textId="77777777" w:rsidR="000F4CBB" w:rsidRDefault="000F4CBB" w:rsidP="0011739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11739C" w:rsidRPr="0011739C">
        <w:rPr>
          <w:rFonts w:ascii="HG丸ｺﾞｼｯｸM-PRO" w:eastAsia="HG丸ｺﾞｼｯｸM-PRO" w:hAnsi="HG丸ｺﾞｼｯｸM-PRO" w:cs="Arial" w:hint="eastAsia"/>
          <w:spacing w:val="5"/>
          <w:kern w:val="0"/>
          <w:szCs w:val="21"/>
        </w:rPr>
        <w:t>生分解性バイオポリエステル樹脂を新規開発</w:t>
      </w:r>
    </w:p>
    <w:p w14:paraId="3C0686B9" w14:textId="61799431" w:rsidR="000514B8" w:rsidRDefault="0011739C" w:rsidP="0011739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1739C">
        <w:rPr>
          <w:rFonts w:ascii="HG丸ｺﾞｼｯｸM-PRO" w:eastAsia="HG丸ｺﾞｼｯｸM-PRO" w:hAnsi="HG丸ｺﾞｼｯｸM-PRO" w:cs="Arial" w:hint="eastAsia"/>
          <w:spacing w:val="5"/>
          <w:kern w:val="0"/>
          <w:szCs w:val="21"/>
        </w:rPr>
        <w:t>～高いバイオマス度、柔軟性、高い裂け強度、優れた加工性を実現～</w:t>
      </w:r>
    </w:p>
    <w:p w14:paraId="02DF4ADF" w14:textId="6A4EC011" w:rsidR="0011739C" w:rsidRDefault="00000000" w:rsidP="0011739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0011739C" w:rsidRPr="00045120">
          <w:rPr>
            <w:rStyle w:val="a8"/>
            <w:rFonts w:ascii="HG丸ｺﾞｼｯｸM-PRO" w:eastAsia="HG丸ｺﾞｼｯｸM-PRO" w:hAnsi="HG丸ｺﾞｼｯｸM-PRO" w:cs="Arial"/>
            <w:spacing w:val="5"/>
            <w:kern w:val="0"/>
            <w:szCs w:val="21"/>
          </w:rPr>
          <w:t>https://www.mcgc.com/news_release/01839.html</w:t>
        </w:r>
      </w:hyperlink>
    </w:p>
    <w:p w14:paraId="67093F52" w14:textId="77777777" w:rsidR="0011739C" w:rsidRPr="0011739C" w:rsidRDefault="0011739C" w:rsidP="0011739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EE06A51" w14:textId="25232963"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三井化学</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0BF1503C" w14:textId="2B3A7B0F" w:rsidR="000514B8" w:rsidRDefault="000F4CBB"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11739C" w:rsidRPr="0011739C">
        <w:rPr>
          <w:rFonts w:ascii="HG丸ｺﾞｼｯｸM-PRO" w:eastAsia="HG丸ｺﾞｼｯｸM-PRO" w:hAnsi="HG丸ｺﾞｼｯｸM-PRO" w:cs="Arial" w:hint="eastAsia"/>
          <w:spacing w:val="5"/>
          <w:kern w:val="0"/>
          <w:szCs w:val="21"/>
        </w:rPr>
        <w:t>三井化学、遺伝子診断サービスを展開する</w:t>
      </w:r>
      <w:r w:rsidR="0011739C" w:rsidRPr="0011739C">
        <w:rPr>
          <w:rFonts w:ascii="HG丸ｺﾞｼｯｸM-PRO" w:eastAsia="HG丸ｺﾞｼｯｸM-PRO" w:hAnsi="HG丸ｺﾞｼｯｸM-PRO" w:cs="Arial"/>
          <w:spacing w:val="5"/>
          <w:kern w:val="0"/>
          <w:szCs w:val="21"/>
        </w:rPr>
        <w:t>DNAチップ研究所との 資本業務提携を強化</w:t>
      </w:r>
    </w:p>
    <w:p w14:paraId="53128D6E" w14:textId="7893D8FC" w:rsidR="0011739C"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0011739C" w:rsidRPr="00045120">
          <w:rPr>
            <w:rStyle w:val="a8"/>
            <w:rFonts w:ascii="HG丸ｺﾞｼｯｸM-PRO" w:eastAsia="HG丸ｺﾞｼｯｸM-PRO" w:hAnsi="HG丸ｺﾞｼｯｸM-PRO" w:cs="Arial"/>
            <w:spacing w:val="5"/>
            <w:kern w:val="0"/>
            <w:szCs w:val="21"/>
          </w:rPr>
          <w:t>https://jp.mitsuichemicals.com/jp/release/2024/2024_0208/index.htm</w:t>
        </w:r>
      </w:hyperlink>
    </w:p>
    <w:p w14:paraId="52185172" w14:textId="77777777" w:rsidR="0011739C" w:rsidRPr="0011739C" w:rsidRDefault="0011739C"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89B02E" w14:textId="38C35E11" w:rsidR="004A51DC" w:rsidRDefault="004A51DC"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シスメックス</w:t>
      </w:r>
      <w:r w:rsidRPr="00B72084">
        <w:rPr>
          <w:rFonts w:ascii="HG丸ｺﾞｼｯｸM-PRO" w:eastAsia="HG丸ｺﾞｼｯｸM-PRO" w:hAnsi="HG丸ｺﾞｼｯｸM-PRO" w:cs="Arial" w:hint="eastAsia"/>
          <w:b/>
          <w:bCs/>
          <w:spacing w:val="5"/>
          <w:kern w:val="0"/>
          <w:sz w:val="22"/>
        </w:rPr>
        <w:t>》</w:t>
      </w:r>
    </w:p>
    <w:p w14:paraId="03DD22BF" w14:textId="797457CD" w:rsidR="004A51DC" w:rsidRDefault="000F4CBB"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11739C" w:rsidRPr="0011739C">
        <w:rPr>
          <w:rFonts w:ascii="HG丸ｺﾞｼｯｸM-PRO" w:eastAsia="HG丸ｺﾞｼｯｸM-PRO" w:hAnsi="HG丸ｺﾞｼｯｸM-PRO" w:cs="Arial" w:hint="eastAsia"/>
          <w:spacing w:val="5"/>
          <w:kern w:val="0"/>
          <w:szCs w:val="21"/>
        </w:rPr>
        <w:t>シスメックスと日立ハイテク、新たな遺伝子検査システムの共同開発に向けて合意</w:t>
      </w:r>
    </w:p>
    <w:p w14:paraId="16C4EB47" w14:textId="0CF59B2E" w:rsidR="0011739C"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0011739C" w:rsidRPr="00045120">
          <w:rPr>
            <w:rStyle w:val="a8"/>
            <w:rFonts w:ascii="HG丸ｺﾞｼｯｸM-PRO" w:eastAsia="HG丸ｺﾞｼｯｸM-PRO" w:hAnsi="HG丸ｺﾞｼｯｸM-PRO" w:cs="Arial"/>
            <w:spacing w:val="5"/>
            <w:kern w:val="0"/>
            <w:szCs w:val="21"/>
          </w:rPr>
          <w:t>https://www.sysmex.co.jp/news/2024/240207.html</w:t>
        </w:r>
      </w:hyperlink>
    </w:p>
    <w:p w14:paraId="3E88AF63" w14:textId="77777777" w:rsidR="0011739C" w:rsidRDefault="0011739C"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A09E46" w14:textId="64DBEAC6" w:rsidR="0011739C" w:rsidRDefault="000F4CBB"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11739C" w:rsidRPr="0011739C">
        <w:rPr>
          <w:rFonts w:ascii="HG丸ｺﾞｼｯｸM-PRO" w:eastAsia="HG丸ｺﾞｼｯｸM-PRO" w:hAnsi="HG丸ｺﾞｼｯｸM-PRO" w:cs="Arial" w:hint="eastAsia"/>
          <w:spacing w:val="5"/>
          <w:kern w:val="0"/>
          <w:szCs w:val="21"/>
        </w:rPr>
        <w:t>シスメックスと</w:t>
      </w:r>
      <w:proofErr w:type="spellStart"/>
      <w:r w:rsidR="0011739C" w:rsidRPr="0011739C">
        <w:rPr>
          <w:rFonts w:ascii="HG丸ｺﾞｼｯｸM-PRO" w:eastAsia="HG丸ｺﾞｼｯｸM-PRO" w:hAnsi="HG丸ｺﾞｼｯｸM-PRO" w:cs="Arial"/>
          <w:spacing w:val="5"/>
          <w:kern w:val="0"/>
          <w:szCs w:val="21"/>
        </w:rPr>
        <w:t>CellaVision</w:t>
      </w:r>
      <w:proofErr w:type="spellEnd"/>
      <w:r w:rsidR="0011739C" w:rsidRPr="0011739C">
        <w:rPr>
          <w:rFonts w:ascii="HG丸ｺﾞｼｯｸM-PRO" w:eastAsia="HG丸ｺﾞｼｯｸM-PRO" w:hAnsi="HG丸ｺﾞｼｯｸM-PRO" w:cs="Arial"/>
          <w:spacing w:val="5"/>
          <w:kern w:val="0"/>
          <w:szCs w:val="21"/>
        </w:rPr>
        <w:t>、ヘマトロジーソリューションの進化に向け、アライアンス契約を拡張</w:t>
      </w:r>
    </w:p>
    <w:p w14:paraId="25C481AE" w14:textId="3B7B3E35" w:rsidR="0011739C"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0011739C" w:rsidRPr="00045120">
          <w:rPr>
            <w:rStyle w:val="a8"/>
            <w:rFonts w:ascii="HG丸ｺﾞｼｯｸM-PRO" w:eastAsia="HG丸ｺﾞｼｯｸM-PRO" w:hAnsi="HG丸ｺﾞｼｯｸM-PRO" w:cs="Arial"/>
            <w:spacing w:val="5"/>
            <w:kern w:val="0"/>
            <w:szCs w:val="21"/>
          </w:rPr>
          <w:t>https://www.sysmex.co.jp/news/2024/240206.html</w:t>
        </w:r>
      </w:hyperlink>
    </w:p>
    <w:p w14:paraId="5BE2BF5C" w14:textId="77777777" w:rsidR="0083596B" w:rsidRPr="00044AB7" w:rsidRDefault="0083596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34B523A" w14:textId="29130A0A" w:rsidR="006A539B" w:rsidRDefault="000F4CB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41C08">
        <w:rPr>
          <w:rFonts w:ascii="HG丸ｺﾞｼｯｸM-PRO" w:eastAsia="HG丸ｺﾞｼｯｸM-PRO" w:hAnsi="HG丸ｺﾞｼｯｸM-PRO" w:cs="Arial" w:hint="eastAsia"/>
          <w:color w:val="C00000"/>
          <w:spacing w:val="5"/>
          <w:kern w:val="0"/>
          <w:szCs w:val="21"/>
        </w:rPr>
        <w:t>◆</w:t>
      </w:r>
      <w:r w:rsidR="00EA7B3B" w:rsidRPr="00EA7B3B">
        <w:rPr>
          <w:rFonts w:ascii="HG丸ｺﾞｼｯｸM-PRO" w:eastAsia="HG丸ｺﾞｼｯｸM-PRO" w:hAnsi="HG丸ｺﾞｼｯｸM-PRO" w:cs="Arial" w:hint="eastAsia"/>
          <w:spacing w:val="5"/>
          <w:kern w:val="0"/>
          <w:szCs w:val="21"/>
        </w:rPr>
        <w:t>一塩基変異を標的とした</w:t>
      </w:r>
      <w:r w:rsidR="00EA7B3B" w:rsidRPr="00EA7B3B">
        <w:rPr>
          <w:rFonts w:ascii="HG丸ｺﾞｼｯｸM-PRO" w:eastAsia="HG丸ｺﾞｼｯｸM-PRO" w:hAnsi="HG丸ｺﾞｼｯｸM-PRO" w:cs="Arial"/>
          <w:spacing w:val="5"/>
          <w:kern w:val="0"/>
          <w:szCs w:val="21"/>
        </w:rPr>
        <w:t>siRNA医薬をがんと遺伝性疾患に開発する</w:t>
      </w:r>
      <w:proofErr w:type="spellStart"/>
      <w:r w:rsidR="00EA7B3B" w:rsidRPr="00EA7B3B">
        <w:rPr>
          <w:rFonts w:ascii="HG丸ｺﾞｼｯｸM-PRO" w:eastAsia="HG丸ｺﾞｼｯｸM-PRO" w:hAnsi="HG丸ｺﾞｼｯｸM-PRO" w:cs="Arial"/>
          <w:spacing w:val="5"/>
          <w:kern w:val="0"/>
          <w:szCs w:val="21"/>
        </w:rPr>
        <w:t>ANRis</w:t>
      </w:r>
      <w:proofErr w:type="spellEnd"/>
    </w:p>
    <w:p w14:paraId="2DB5649D" w14:textId="50EA4794" w:rsidR="00EA7B3B"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00EA7B3B" w:rsidRPr="00045120">
          <w:rPr>
            <w:rStyle w:val="a8"/>
            <w:rFonts w:ascii="HG丸ｺﾞｼｯｸM-PRO" w:eastAsia="HG丸ｺﾞｼｯｸM-PRO" w:hAnsi="HG丸ｺﾞｼｯｸM-PRO" w:cs="Arial"/>
            <w:spacing w:val="5"/>
            <w:kern w:val="0"/>
            <w:szCs w:val="21"/>
          </w:rPr>
          <w:t>https://bio.nikkeibp.co.jp/atcl/column/16/021500017/020200321/</w:t>
        </w:r>
      </w:hyperlink>
    </w:p>
    <w:p w14:paraId="7E0C04EF" w14:textId="77777777" w:rsidR="00EA7B3B" w:rsidRPr="00EA7B3B" w:rsidRDefault="00EA7B3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45BE140" w14:textId="77777777" w:rsidR="0083596B" w:rsidRDefault="0083596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4"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4"/>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31"/>
        <w:gridCol w:w="2587"/>
        <w:gridCol w:w="2048"/>
        <w:gridCol w:w="1669"/>
        <w:gridCol w:w="1558"/>
      </w:tblGrid>
      <w:tr w:rsidR="0020348B" w:rsidRPr="000F4CBB" w14:paraId="26ABC36B" w14:textId="77777777" w:rsidTr="000F4CBB">
        <w:tc>
          <w:tcPr>
            <w:tcW w:w="1631" w:type="dxa"/>
          </w:tcPr>
          <w:p w14:paraId="0318D408" w14:textId="77777777" w:rsidR="0020348B" w:rsidRPr="000F4CBB"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キーワード</w:t>
            </w:r>
          </w:p>
        </w:tc>
        <w:tc>
          <w:tcPr>
            <w:tcW w:w="2587" w:type="dxa"/>
          </w:tcPr>
          <w:p w14:paraId="6A8AF984" w14:textId="0838D390" w:rsidR="0020348B" w:rsidRPr="000F4CBB"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発明の名称</w:t>
            </w:r>
          </w:p>
        </w:tc>
        <w:tc>
          <w:tcPr>
            <w:tcW w:w="2048" w:type="dxa"/>
          </w:tcPr>
          <w:p w14:paraId="70932926" w14:textId="67000E7E" w:rsidR="0020348B" w:rsidRPr="000F4CBB"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出願人</w:t>
            </w:r>
          </w:p>
        </w:tc>
        <w:tc>
          <w:tcPr>
            <w:tcW w:w="1669" w:type="dxa"/>
          </w:tcPr>
          <w:p w14:paraId="589E92BC" w14:textId="77777777" w:rsidR="0020348B" w:rsidRPr="000F4CBB"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出願番号</w:t>
            </w:r>
          </w:p>
        </w:tc>
        <w:tc>
          <w:tcPr>
            <w:tcW w:w="1558" w:type="dxa"/>
          </w:tcPr>
          <w:p w14:paraId="567020EB" w14:textId="77777777" w:rsidR="0020348B" w:rsidRPr="000F4CBB"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出願日</w:t>
            </w:r>
          </w:p>
        </w:tc>
      </w:tr>
      <w:tr w:rsidR="000F4CBB" w:rsidRPr="000F4CBB" w14:paraId="7B28634E" w14:textId="77777777" w:rsidTr="000F4CBB">
        <w:tc>
          <w:tcPr>
            <w:tcW w:w="1631" w:type="dxa"/>
            <w:vAlign w:val="center"/>
          </w:tcPr>
          <w:p w14:paraId="2BCAB0C5" w14:textId="3E076239"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認知症</w:t>
            </w:r>
          </w:p>
        </w:tc>
        <w:tc>
          <w:tcPr>
            <w:tcW w:w="2587" w:type="dxa"/>
            <w:vAlign w:val="center"/>
          </w:tcPr>
          <w:p w14:paraId="19EC3D47" w14:textId="07792560"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スピロ誘導体</w:t>
            </w:r>
          </w:p>
        </w:tc>
        <w:tc>
          <w:tcPr>
            <w:tcW w:w="2048" w:type="dxa"/>
            <w:vAlign w:val="center"/>
          </w:tcPr>
          <w:p w14:paraId="16F779C1" w14:textId="4D9B8A92"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カルナバイオサイエンス株式会社</w:t>
            </w:r>
          </w:p>
        </w:tc>
        <w:tc>
          <w:tcPr>
            <w:tcW w:w="1669" w:type="dxa"/>
            <w:vAlign w:val="center"/>
          </w:tcPr>
          <w:p w14:paraId="2F0693FE" w14:textId="2C143FBD"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特願2022-120166</w:t>
            </w:r>
          </w:p>
        </w:tc>
        <w:tc>
          <w:tcPr>
            <w:tcW w:w="1558" w:type="dxa"/>
            <w:vAlign w:val="center"/>
          </w:tcPr>
          <w:p w14:paraId="2A683790" w14:textId="1FDDEEC2"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2022/07/28</w:t>
            </w:r>
          </w:p>
        </w:tc>
      </w:tr>
      <w:tr w:rsidR="000F4CBB" w:rsidRPr="000F4CBB" w14:paraId="524378E5" w14:textId="77777777" w:rsidTr="000F4CBB">
        <w:tc>
          <w:tcPr>
            <w:tcW w:w="1631" w:type="dxa"/>
            <w:vMerge w:val="restart"/>
            <w:vAlign w:val="center"/>
          </w:tcPr>
          <w:p w14:paraId="5D13ABD6" w14:textId="6B78E685"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中枢神経</w:t>
            </w:r>
          </w:p>
        </w:tc>
        <w:tc>
          <w:tcPr>
            <w:tcW w:w="2587" w:type="dxa"/>
            <w:vAlign w:val="center"/>
          </w:tcPr>
          <w:p w14:paraId="56B422DB" w14:textId="46FC8DF4"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血液脳関門を通過する新規な抗ヒトトランスフェリン受容体抗体</w:t>
            </w:r>
          </w:p>
        </w:tc>
        <w:tc>
          <w:tcPr>
            <w:tcW w:w="2048" w:type="dxa"/>
            <w:vAlign w:val="center"/>
          </w:tcPr>
          <w:p w14:paraId="57AA1DE6" w14:textId="61DEA760"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ＪＣＲファーマ株式会社</w:t>
            </w:r>
          </w:p>
        </w:tc>
        <w:tc>
          <w:tcPr>
            <w:tcW w:w="1669" w:type="dxa"/>
            <w:vAlign w:val="center"/>
          </w:tcPr>
          <w:p w14:paraId="3449E170" w14:textId="353C6B8A"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特願2023-192145</w:t>
            </w:r>
          </w:p>
        </w:tc>
        <w:tc>
          <w:tcPr>
            <w:tcW w:w="1558" w:type="dxa"/>
            <w:vAlign w:val="center"/>
          </w:tcPr>
          <w:p w14:paraId="115A5A36" w14:textId="69F652BD"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2023/11/10</w:t>
            </w:r>
          </w:p>
        </w:tc>
      </w:tr>
      <w:tr w:rsidR="000F4CBB" w:rsidRPr="000F4CBB" w14:paraId="042F501B" w14:textId="77777777" w:rsidTr="000F4CBB">
        <w:tc>
          <w:tcPr>
            <w:tcW w:w="1631" w:type="dxa"/>
            <w:vMerge/>
            <w:vAlign w:val="center"/>
          </w:tcPr>
          <w:p w14:paraId="365187FE"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0DAFC01" w14:textId="0D02618B"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中枢神経系疾患を治療するための抗－ＦＡＭ１９Ａ１拮抗剤の用途</w:t>
            </w:r>
          </w:p>
        </w:tc>
        <w:tc>
          <w:tcPr>
            <w:tcW w:w="2048" w:type="dxa"/>
            <w:vAlign w:val="center"/>
          </w:tcPr>
          <w:p w14:paraId="1C029F50" w14:textId="2F64CF6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ニューラクル　サイエンス　カンパニー　リミテッド</w:t>
            </w:r>
          </w:p>
        </w:tc>
        <w:tc>
          <w:tcPr>
            <w:tcW w:w="1669" w:type="dxa"/>
            <w:vAlign w:val="center"/>
          </w:tcPr>
          <w:p w14:paraId="2BA677BC" w14:textId="497E018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特願2023-190798</w:t>
            </w:r>
          </w:p>
        </w:tc>
        <w:tc>
          <w:tcPr>
            <w:tcW w:w="1558" w:type="dxa"/>
            <w:vAlign w:val="center"/>
          </w:tcPr>
          <w:p w14:paraId="2C4C3F90" w14:textId="020CD3A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2023/11/08</w:t>
            </w:r>
          </w:p>
        </w:tc>
      </w:tr>
      <w:tr w:rsidR="000F4CBB" w:rsidRPr="000F4CBB" w14:paraId="52F193A6" w14:textId="77777777" w:rsidTr="000F4CBB">
        <w:tc>
          <w:tcPr>
            <w:tcW w:w="1631" w:type="dxa"/>
            <w:vMerge/>
            <w:vAlign w:val="center"/>
          </w:tcPr>
          <w:p w14:paraId="510F447D"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1C3596F" w14:textId="6160999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ＰＥＧ化された成長ホルモンアンタゴニストの治療薬</w:t>
            </w:r>
          </w:p>
        </w:tc>
        <w:tc>
          <w:tcPr>
            <w:tcW w:w="2048" w:type="dxa"/>
            <w:vAlign w:val="center"/>
          </w:tcPr>
          <w:p w14:paraId="4E4AD1FD" w14:textId="51F0762A"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モレキュラー　テクノロジーズ　ラボラトリーズ　エルエルシー</w:t>
            </w:r>
          </w:p>
        </w:tc>
        <w:tc>
          <w:tcPr>
            <w:tcW w:w="1669" w:type="dxa"/>
            <w:vAlign w:val="center"/>
          </w:tcPr>
          <w:p w14:paraId="2766A882" w14:textId="78015B9C"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特願2023-182884</w:t>
            </w:r>
          </w:p>
        </w:tc>
        <w:tc>
          <w:tcPr>
            <w:tcW w:w="1558" w:type="dxa"/>
            <w:vAlign w:val="center"/>
          </w:tcPr>
          <w:p w14:paraId="285B55A6" w14:textId="672474AB"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2023/10/25</w:t>
            </w:r>
          </w:p>
        </w:tc>
      </w:tr>
      <w:tr w:rsidR="000F4CBB" w:rsidRPr="000F4CBB" w14:paraId="0D886A80" w14:textId="77777777" w:rsidTr="000F4CBB">
        <w:tc>
          <w:tcPr>
            <w:tcW w:w="1631" w:type="dxa"/>
            <w:vMerge/>
            <w:vAlign w:val="center"/>
          </w:tcPr>
          <w:p w14:paraId="7D05F667"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8CACD2B" w14:textId="563F6AF4"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転移阻害剤を含む共同治療法</w:t>
            </w:r>
          </w:p>
        </w:tc>
        <w:tc>
          <w:tcPr>
            <w:tcW w:w="2048" w:type="dxa"/>
            <w:vAlign w:val="center"/>
          </w:tcPr>
          <w:p w14:paraId="472DDF49" w14:textId="59F6EEF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コーネル　ユニヴァーシティー</w:t>
            </w:r>
          </w:p>
        </w:tc>
        <w:tc>
          <w:tcPr>
            <w:tcW w:w="1669" w:type="dxa"/>
            <w:vAlign w:val="center"/>
          </w:tcPr>
          <w:p w14:paraId="45DBC63E" w14:textId="16BDD185"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特願2023-177544</w:t>
            </w:r>
          </w:p>
        </w:tc>
        <w:tc>
          <w:tcPr>
            <w:tcW w:w="1558" w:type="dxa"/>
            <w:vAlign w:val="center"/>
          </w:tcPr>
          <w:p w14:paraId="1B510062" w14:textId="0B1B9F6E"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2023/10/13</w:t>
            </w:r>
          </w:p>
        </w:tc>
      </w:tr>
      <w:tr w:rsidR="000F4CBB" w:rsidRPr="000F4CBB" w14:paraId="0F596C37" w14:textId="77777777" w:rsidTr="000F4CBB">
        <w:tc>
          <w:tcPr>
            <w:tcW w:w="1631" w:type="dxa"/>
            <w:vMerge/>
            <w:vAlign w:val="center"/>
          </w:tcPr>
          <w:p w14:paraId="11576A1B"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18E43E8" w14:textId="15F49058"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ヒト胎盤灌流液細胞、その亜集団を含む組成物、およびそれらの使用</w:t>
            </w:r>
          </w:p>
        </w:tc>
        <w:tc>
          <w:tcPr>
            <w:tcW w:w="2048" w:type="dxa"/>
            <w:vAlign w:val="center"/>
          </w:tcPr>
          <w:p w14:paraId="29CFFAAB" w14:textId="625249EC"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セルラリティ　インク．</w:t>
            </w:r>
          </w:p>
        </w:tc>
        <w:tc>
          <w:tcPr>
            <w:tcW w:w="1669" w:type="dxa"/>
            <w:vAlign w:val="center"/>
          </w:tcPr>
          <w:p w14:paraId="2AD02E5D" w14:textId="68B8C0D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特願2023-176697</w:t>
            </w:r>
          </w:p>
        </w:tc>
        <w:tc>
          <w:tcPr>
            <w:tcW w:w="1558" w:type="dxa"/>
            <w:vAlign w:val="center"/>
          </w:tcPr>
          <w:p w14:paraId="0F8F8120" w14:textId="12CACAC1"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2023/10/12</w:t>
            </w:r>
          </w:p>
        </w:tc>
      </w:tr>
      <w:tr w:rsidR="00C80363" w:rsidRPr="000F4CBB" w14:paraId="1D84F4D3" w14:textId="77777777" w:rsidTr="000F4CBB">
        <w:tc>
          <w:tcPr>
            <w:tcW w:w="1631" w:type="dxa"/>
            <w:vAlign w:val="center"/>
          </w:tcPr>
          <w:p w14:paraId="6AF0C594" w14:textId="696E85B2" w:rsidR="00C80363" w:rsidRPr="000F4CBB"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color w:val="000000" w:themeColor="text1"/>
                <w:spacing w:val="5"/>
                <w:kern w:val="0"/>
                <w:sz w:val="20"/>
                <w:szCs w:val="20"/>
              </w:rPr>
              <w:t>再生医療</w:t>
            </w:r>
          </w:p>
        </w:tc>
        <w:tc>
          <w:tcPr>
            <w:tcW w:w="2587" w:type="dxa"/>
            <w:vAlign w:val="center"/>
          </w:tcPr>
          <w:p w14:paraId="31D8BD65" w14:textId="6633A600" w:rsidR="00C80363" w:rsidRPr="000F4CBB"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2E6A4A1" w14:textId="12F899DE" w:rsidR="00C80363" w:rsidRPr="000F4CBB"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546A5A1" w14:textId="70C00E7C" w:rsidR="00C80363" w:rsidRPr="000F4CBB"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24CF5F8" w14:textId="6BB3EE0B" w:rsidR="00C80363" w:rsidRPr="000F4CBB"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72740C" w:rsidRPr="000F4CBB" w14:paraId="374DD623" w14:textId="77777777" w:rsidTr="000F4CBB">
        <w:tc>
          <w:tcPr>
            <w:tcW w:w="1631" w:type="dxa"/>
            <w:vAlign w:val="center"/>
          </w:tcPr>
          <w:p w14:paraId="035E753B" w14:textId="6F39F988" w:rsidR="0072740C" w:rsidRPr="000F4CBB" w:rsidRDefault="0072740C"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オルガノイド</w:t>
            </w:r>
          </w:p>
        </w:tc>
        <w:tc>
          <w:tcPr>
            <w:tcW w:w="2587" w:type="dxa"/>
            <w:vAlign w:val="center"/>
          </w:tcPr>
          <w:p w14:paraId="59C3F80D" w14:textId="5226972D" w:rsidR="0072740C" w:rsidRPr="000F4CBB" w:rsidRDefault="0072740C"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培養培地</w:t>
            </w:r>
          </w:p>
        </w:tc>
        <w:tc>
          <w:tcPr>
            <w:tcW w:w="2048" w:type="dxa"/>
            <w:vAlign w:val="center"/>
          </w:tcPr>
          <w:p w14:paraId="4E0FFD96" w14:textId="2D8289F7" w:rsidR="0072740C" w:rsidRPr="000F4CBB" w:rsidRDefault="0072740C"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コーニンクレッカ　ネザーランド　アカデミー　ヴァン　ウェテンシャッペン</w:t>
            </w:r>
          </w:p>
        </w:tc>
        <w:tc>
          <w:tcPr>
            <w:tcW w:w="1669" w:type="dxa"/>
            <w:vAlign w:val="center"/>
          </w:tcPr>
          <w:p w14:paraId="56804ECA" w14:textId="1E9280A5" w:rsidR="0072740C" w:rsidRPr="000F4CBB" w:rsidRDefault="0072740C"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特願2023-197836</w:t>
            </w:r>
          </w:p>
        </w:tc>
        <w:tc>
          <w:tcPr>
            <w:tcW w:w="1558" w:type="dxa"/>
            <w:vAlign w:val="center"/>
          </w:tcPr>
          <w:p w14:paraId="135B796C" w14:textId="755DF6B5" w:rsidR="0072740C" w:rsidRPr="000F4CBB" w:rsidRDefault="0072740C"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2023/11/22</w:t>
            </w:r>
          </w:p>
        </w:tc>
      </w:tr>
      <w:tr w:rsidR="000F4CBB" w:rsidRPr="000F4CBB" w14:paraId="77E67B2A" w14:textId="77777777" w:rsidTr="000F4CBB">
        <w:tc>
          <w:tcPr>
            <w:tcW w:w="1631" w:type="dxa"/>
            <w:vMerge w:val="restart"/>
            <w:vAlign w:val="center"/>
          </w:tcPr>
          <w:p w14:paraId="72C80D95" w14:textId="7890442D"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バイオマーカー</w:t>
            </w:r>
          </w:p>
        </w:tc>
        <w:tc>
          <w:tcPr>
            <w:tcW w:w="2587" w:type="dxa"/>
            <w:vAlign w:val="center"/>
          </w:tcPr>
          <w:p w14:paraId="7FBE0430" w14:textId="7863EDEB"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医用画像からのゲノムバイオマーカー予測</w:t>
            </w:r>
          </w:p>
        </w:tc>
        <w:tc>
          <w:tcPr>
            <w:tcW w:w="2048" w:type="dxa"/>
            <w:vAlign w:val="center"/>
          </w:tcPr>
          <w:p w14:paraId="37B39767" w14:textId="2CAB37EC"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楽天グループ株式会社</w:t>
            </w:r>
          </w:p>
        </w:tc>
        <w:tc>
          <w:tcPr>
            <w:tcW w:w="1669" w:type="dxa"/>
            <w:vAlign w:val="center"/>
          </w:tcPr>
          <w:p w14:paraId="7FC42EE5" w14:textId="2B62646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特願2023-106400</w:t>
            </w:r>
          </w:p>
        </w:tc>
        <w:tc>
          <w:tcPr>
            <w:tcW w:w="1558" w:type="dxa"/>
            <w:vAlign w:val="center"/>
          </w:tcPr>
          <w:p w14:paraId="2447F749" w14:textId="78B26582"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2023/06/28</w:t>
            </w:r>
          </w:p>
        </w:tc>
      </w:tr>
      <w:tr w:rsidR="000F4CBB" w:rsidRPr="000F4CBB" w14:paraId="2864EAF9" w14:textId="77777777" w:rsidTr="000F4CBB">
        <w:tc>
          <w:tcPr>
            <w:tcW w:w="1631" w:type="dxa"/>
            <w:vMerge/>
            <w:vAlign w:val="center"/>
          </w:tcPr>
          <w:p w14:paraId="15972F6B"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402C621" w14:textId="56D87F45"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活動性好酸球性食道炎を治療する方法</w:t>
            </w:r>
          </w:p>
        </w:tc>
        <w:tc>
          <w:tcPr>
            <w:tcW w:w="2048" w:type="dxa"/>
            <w:vAlign w:val="center"/>
          </w:tcPr>
          <w:p w14:paraId="5977CAE9" w14:textId="4A9761EB"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サノフィ・バイオテクノロジー</w:t>
            </w:r>
          </w:p>
        </w:tc>
        <w:tc>
          <w:tcPr>
            <w:tcW w:w="1669" w:type="dxa"/>
            <w:vAlign w:val="center"/>
          </w:tcPr>
          <w:p w14:paraId="63B02E33" w14:textId="3FC85762"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特願2023-192683</w:t>
            </w:r>
          </w:p>
        </w:tc>
        <w:tc>
          <w:tcPr>
            <w:tcW w:w="1558" w:type="dxa"/>
            <w:vAlign w:val="center"/>
          </w:tcPr>
          <w:p w14:paraId="78E94765" w14:textId="03CD121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2023/11/13</w:t>
            </w:r>
          </w:p>
        </w:tc>
      </w:tr>
      <w:tr w:rsidR="00B56530" w:rsidRPr="000F4CBB" w14:paraId="57803F0A" w14:textId="77777777" w:rsidTr="000F4CBB">
        <w:tc>
          <w:tcPr>
            <w:tcW w:w="1631" w:type="dxa"/>
            <w:vAlign w:val="center"/>
          </w:tcPr>
          <w:p w14:paraId="041E84EF" w14:textId="6B340B3F"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核酸医薬</w:t>
            </w:r>
          </w:p>
        </w:tc>
        <w:tc>
          <w:tcPr>
            <w:tcW w:w="2587" w:type="dxa"/>
            <w:vAlign w:val="center"/>
          </w:tcPr>
          <w:p w14:paraId="21DE675E"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C3050DF"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49B5F0B"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2799EF5B"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0F4CBB" w:rsidRPr="000F4CBB" w14:paraId="0CD48E9F" w14:textId="77777777" w:rsidTr="000F4CBB">
        <w:tc>
          <w:tcPr>
            <w:tcW w:w="1631" w:type="dxa"/>
            <w:vMerge w:val="restart"/>
            <w:vAlign w:val="center"/>
          </w:tcPr>
          <w:p w14:paraId="7C34E541" w14:textId="5B2D6C0F"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遺伝子治療</w:t>
            </w:r>
          </w:p>
        </w:tc>
        <w:tc>
          <w:tcPr>
            <w:tcW w:w="2587" w:type="dxa"/>
            <w:vAlign w:val="center"/>
          </w:tcPr>
          <w:p w14:paraId="144BFA35" w14:textId="7749B5DE"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抗ウイルス導入ベクターＩＧＭ応答を減弱化するための方法および組成物</w:t>
            </w:r>
          </w:p>
        </w:tc>
        <w:tc>
          <w:tcPr>
            <w:tcW w:w="2048" w:type="dxa"/>
            <w:vAlign w:val="center"/>
          </w:tcPr>
          <w:p w14:paraId="41CA8604" w14:textId="61D2F1B1"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セレクタ　バイオサイエンシーズ　インコーポレーテッド</w:t>
            </w:r>
          </w:p>
        </w:tc>
        <w:tc>
          <w:tcPr>
            <w:tcW w:w="1669" w:type="dxa"/>
            <w:vAlign w:val="center"/>
          </w:tcPr>
          <w:p w14:paraId="11841B3A" w14:textId="17E4F229"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特願2023-159452</w:t>
            </w:r>
          </w:p>
        </w:tc>
        <w:tc>
          <w:tcPr>
            <w:tcW w:w="1558" w:type="dxa"/>
            <w:vAlign w:val="center"/>
          </w:tcPr>
          <w:p w14:paraId="14153665" w14:textId="452ACC4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2023/09/25</w:t>
            </w:r>
          </w:p>
        </w:tc>
      </w:tr>
      <w:tr w:rsidR="000F4CBB" w:rsidRPr="000F4CBB" w14:paraId="337E4D40" w14:textId="77777777" w:rsidTr="000F4CBB">
        <w:tc>
          <w:tcPr>
            <w:tcW w:w="1631" w:type="dxa"/>
            <w:vMerge/>
            <w:vAlign w:val="center"/>
          </w:tcPr>
          <w:p w14:paraId="2331C4BD"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7554FA4" w14:textId="695812E8"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眼科用微小手術器具</w:t>
            </w:r>
          </w:p>
        </w:tc>
        <w:tc>
          <w:tcPr>
            <w:tcW w:w="2048" w:type="dxa"/>
            <w:vAlign w:val="center"/>
          </w:tcPr>
          <w:p w14:paraId="2EDD1D46" w14:textId="72DA3B2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ノヴァ　アイ，　インク．</w:t>
            </w:r>
          </w:p>
        </w:tc>
        <w:tc>
          <w:tcPr>
            <w:tcW w:w="1669" w:type="dxa"/>
            <w:vAlign w:val="center"/>
          </w:tcPr>
          <w:p w14:paraId="73B8BFF9" w14:textId="56931A32"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特願2023-179783</w:t>
            </w:r>
          </w:p>
        </w:tc>
        <w:tc>
          <w:tcPr>
            <w:tcW w:w="1558" w:type="dxa"/>
            <w:vAlign w:val="center"/>
          </w:tcPr>
          <w:p w14:paraId="11A9A07B" w14:textId="6460E24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2023/10/18</w:t>
            </w:r>
          </w:p>
        </w:tc>
      </w:tr>
      <w:tr w:rsidR="00B56530" w:rsidRPr="000F4CBB" w14:paraId="2AB6B63D" w14:textId="77777777" w:rsidTr="000F4CBB">
        <w:tc>
          <w:tcPr>
            <w:tcW w:w="1631" w:type="dxa"/>
            <w:vAlign w:val="center"/>
          </w:tcPr>
          <w:p w14:paraId="7BCD3991" w14:textId="461B4810"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細胞治療</w:t>
            </w:r>
          </w:p>
        </w:tc>
        <w:tc>
          <w:tcPr>
            <w:tcW w:w="2587" w:type="dxa"/>
            <w:vAlign w:val="center"/>
          </w:tcPr>
          <w:p w14:paraId="0B2669F6"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BBBC6A0"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DBFD42C"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533B72FA"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0F4CBB" w:rsidRPr="000F4CBB" w14:paraId="37DAA168" w14:textId="77777777" w:rsidTr="000F4CBB">
        <w:tc>
          <w:tcPr>
            <w:tcW w:w="1631" w:type="dxa"/>
            <w:vMerge w:val="restart"/>
            <w:vAlign w:val="center"/>
          </w:tcPr>
          <w:p w14:paraId="59D2B5B5" w14:textId="3F257C78"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color w:val="000000" w:themeColor="text1"/>
                <w:spacing w:val="5"/>
                <w:kern w:val="0"/>
                <w:sz w:val="20"/>
                <w:szCs w:val="20"/>
              </w:rPr>
              <w:t>抗腫瘍</w:t>
            </w:r>
          </w:p>
        </w:tc>
        <w:tc>
          <w:tcPr>
            <w:tcW w:w="2587" w:type="dxa"/>
            <w:vAlign w:val="center"/>
          </w:tcPr>
          <w:p w14:paraId="0391D3B3" w14:textId="50C02778"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抗ＨＥＲ３抗体－薬物コンジュゲート</w:t>
            </w:r>
          </w:p>
        </w:tc>
        <w:tc>
          <w:tcPr>
            <w:tcW w:w="2048" w:type="dxa"/>
            <w:vAlign w:val="center"/>
          </w:tcPr>
          <w:p w14:paraId="0C731F92" w14:textId="76B70899"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ダイイチサンキョウヨーロッパ　ゲーエムベーハー</w:t>
            </w:r>
          </w:p>
        </w:tc>
        <w:tc>
          <w:tcPr>
            <w:tcW w:w="1669" w:type="dxa"/>
            <w:vAlign w:val="center"/>
          </w:tcPr>
          <w:p w14:paraId="378ED797" w14:textId="67BD9ABD"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特願2023-190804</w:t>
            </w:r>
          </w:p>
        </w:tc>
        <w:tc>
          <w:tcPr>
            <w:tcW w:w="1558" w:type="dxa"/>
            <w:vAlign w:val="center"/>
          </w:tcPr>
          <w:p w14:paraId="7DF1947E" w14:textId="6FE6398C"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2023/11/08</w:t>
            </w:r>
          </w:p>
        </w:tc>
      </w:tr>
      <w:tr w:rsidR="000F4CBB" w:rsidRPr="000F4CBB" w14:paraId="76C51A0C" w14:textId="77777777" w:rsidTr="000F4CBB">
        <w:tc>
          <w:tcPr>
            <w:tcW w:w="1631" w:type="dxa"/>
            <w:vMerge/>
            <w:vAlign w:val="center"/>
          </w:tcPr>
          <w:p w14:paraId="596EE188"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0DCEF494" w14:textId="150C59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一般式（Ｉ－Ａ）で示される化合物、その薬学的に許容される塩、またはそれらの水和物と免疫チェックポイント阻害薬および／またはＥＰ４受容体拮抗薬との組み合わせ</w:t>
            </w:r>
          </w:p>
        </w:tc>
        <w:tc>
          <w:tcPr>
            <w:tcW w:w="2048" w:type="dxa"/>
            <w:vAlign w:val="center"/>
          </w:tcPr>
          <w:p w14:paraId="578980E5" w14:textId="15D0F0BE"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小野薬品工業株式会社</w:t>
            </w:r>
          </w:p>
        </w:tc>
        <w:tc>
          <w:tcPr>
            <w:tcW w:w="1669" w:type="dxa"/>
            <w:vAlign w:val="center"/>
          </w:tcPr>
          <w:p w14:paraId="5122B4B2" w14:textId="0868805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特願2020-214631</w:t>
            </w:r>
          </w:p>
        </w:tc>
        <w:tc>
          <w:tcPr>
            <w:tcW w:w="1558" w:type="dxa"/>
            <w:vAlign w:val="center"/>
          </w:tcPr>
          <w:p w14:paraId="3B7AF2E5" w14:textId="2C0FADD2"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2020/12/24</w:t>
            </w:r>
          </w:p>
        </w:tc>
      </w:tr>
      <w:tr w:rsidR="000F4CBB" w:rsidRPr="000F4CBB" w14:paraId="2ED0B441" w14:textId="77777777" w:rsidTr="000F4CBB">
        <w:tc>
          <w:tcPr>
            <w:tcW w:w="1631" w:type="dxa"/>
            <w:vMerge/>
            <w:vAlign w:val="center"/>
          </w:tcPr>
          <w:p w14:paraId="02853CEB"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4C7EAEE7" w14:textId="27B72B1B"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免疫細胞の有効性および増大を改善する方法</w:t>
            </w:r>
          </w:p>
        </w:tc>
        <w:tc>
          <w:tcPr>
            <w:tcW w:w="2048" w:type="dxa"/>
            <w:vAlign w:val="center"/>
          </w:tcPr>
          <w:p w14:paraId="3308C237" w14:textId="38FD6182"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ザ　トラスティーズ　オブ　ザ　ユニバーシティ　オブ　ペンシルバニア</w:t>
            </w:r>
          </w:p>
        </w:tc>
        <w:tc>
          <w:tcPr>
            <w:tcW w:w="1669" w:type="dxa"/>
            <w:vAlign w:val="center"/>
          </w:tcPr>
          <w:p w14:paraId="720F90D8" w14:textId="401279D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特願2023-191905</w:t>
            </w:r>
          </w:p>
        </w:tc>
        <w:tc>
          <w:tcPr>
            <w:tcW w:w="1558" w:type="dxa"/>
            <w:vAlign w:val="center"/>
          </w:tcPr>
          <w:p w14:paraId="5A3498A4" w14:textId="1FD8E335"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2023/11/10</w:t>
            </w:r>
          </w:p>
        </w:tc>
      </w:tr>
      <w:tr w:rsidR="000F4CBB" w:rsidRPr="000F4CBB" w14:paraId="2F957AA0" w14:textId="77777777" w:rsidTr="000F4CBB">
        <w:tc>
          <w:tcPr>
            <w:tcW w:w="1631" w:type="dxa"/>
            <w:vMerge/>
            <w:vAlign w:val="center"/>
          </w:tcPr>
          <w:p w14:paraId="71BBF13C" w14:textId="0924FE14"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2227BB7" w14:textId="3A1EE74F"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癌の予防及び治療のための抗原性ペプチド</w:t>
            </w:r>
          </w:p>
        </w:tc>
        <w:tc>
          <w:tcPr>
            <w:tcW w:w="2048" w:type="dxa"/>
            <w:vAlign w:val="center"/>
          </w:tcPr>
          <w:p w14:paraId="0FF0EB22" w14:textId="4E9C920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エンテローム　エスエー</w:t>
            </w:r>
          </w:p>
        </w:tc>
        <w:tc>
          <w:tcPr>
            <w:tcW w:w="1669" w:type="dxa"/>
            <w:vAlign w:val="center"/>
          </w:tcPr>
          <w:p w14:paraId="28792E0D" w14:textId="175B1E0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特願2023-191203</w:t>
            </w:r>
          </w:p>
        </w:tc>
        <w:tc>
          <w:tcPr>
            <w:tcW w:w="1558" w:type="dxa"/>
            <w:vAlign w:val="center"/>
          </w:tcPr>
          <w:p w14:paraId="4BE87320" w14:textId="1D9B1D94"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2023/11/09</w:t>
            </w:r>
          </w:p>
        </w:tc>
      </w:tr>
      <w:tr w:rsidR="000F4CBB" w:rsidRPr="000F4CBB" w14:paraId="10AB398E" w14:textId="77777777" w:rsidTr="000F4CBB">
        <w:tc>
          <w:tcPr>
            <w:tcW w:w="1631" w:type="dxa"/>
            <w:vMerge/>
            <w:vAlign w:val="center"/>
          </w:tcPr>
          <w:p w14:paraId="52DF3A79"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8D3215A" w14:textId="1075712B"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選択された抗体を発現するように遺伝子改変されたＢ細胞を産生するシステム及び方法</w:t>
            </w:r>
          </w:p>
        </w:tc>
        <w:tc>
          <w:tcPr>
            <w:tcW w:w="2048" w:type="dxa"/>
            <w:vAlign w:val="center"/>
          </w:tcPr>
          <w:p w14:paraId="36B35B07" w14:textId="048348CE"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フレッド　ハッチンソン　キャンサー　センター</w:t>
            </w:r>
          </w:p>
        </w:tc>
        <w:tc>
          <w:tcPr>
            <w:tcW w:w="1669" w:type="dxa"/>
            <w:vAlign w:val="center"/>
          </w:tcPr>
          <w:p w14:paraId="19B7F383" w14:textId="4D544974"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特願2023-190846</w:t>
            </w:r>
          </w:p>
        </w:tc>
        <w:tc>
          <w:tcPr>
            <w:tcW w:w="1558" w:type="dxa"/>
            <w:vAlign w:val="center"/>
          </w:tcPr>
          <w:p w14:paraId="4105A582" w14:textId="3592D4C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2023/11/08</w:t>
            </w:r>
          </w:p>
        </w:tc>
      </w:tr>
      <w:tr w:rsidR="000F4CBB" w:rsidRPr="000F4CBB" w14:paraId="6AF78462" w14:textId="77777777" w:rsidTr="000F4CBB">
        <w:tc>
          <w:tcPr>
            <w:tcW w:w="1631" w:type="dxa"/>
            <w:vMerge/>
            <w:vAlign w:val="center"/>
          </w:tcPr>
          <w:p w14:paraId="57C0F988"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131CAB2" w14:textId="4747A119" w:rsidR="000F4CBB" w:rsidRPr="000F4CBB" w:rsidRDefault="000F4CBB" w:rsidP="0072740C">
            <w:pPr>
              <w:widowControl/>
              <w:spacing w:line="240" w:lineRule="exact"/>
              <w:rPr>
                <w:rFonts w:ascii="HG丸ｺﾞｼｯｸM-PRO" w:eastAsia="HG丸ｺﾞｼｯｸM-PRO" w:hAnsi="HG丸ｺﾞｼｯｸM-PRO"/>
                <w:color w:val="000000"/>
                <w:sz w:val="20"/>
                <w:szCs w:val="20"/>
              </w:rPr>
            </w:pPr>
            <w:r w:rsidRPr="000F4CBB">
              <w:rPr>
                <w:rFonts w:ascii="HG丸ｺﾞｼｯｸM-PRO" w:eastAsia="HG丸ｺﾞｼｯｸM-PRO" w:hAnsi="HG丸ｺﾞｼｯｸM-PRO"/>
                <w:color w:val="000000"/>
                <w:sz w:val="20"/>
                <w:szCs w:val="20"/>
              </w:rPr>
              <w:t>肺癌の処置のための抗ＰＤ－１抗体</w:t>
            </w:r>
          </w:p>
        </w:tc>
        <w:tc>
          <w:tcPr>
            <w:tcW w:w="2048" w:type="dxa"/>
            <w:vAlign w:val="center"/>
          </w:tcPr>
          <w:p w14:paraId="0E39E4E9" w14:textId="21FC08F6" w:rsidR="000F4CBB" w:rsidRPr="000F4CBB" w:rsidRDefault="000F4CBB" w:rsidP="0072740C">
            <w:pPr>
              <w:widowControl/>
              <w:spacing w:line="240" w:lineRule="exact"/>
              <w:rPr>
                <w:rFonts w:ascii="HG丸ｺﾞｼｯｸM-PRO" w:eastAsia="HG丸ｺﾞｼｯｸM-PRO" w:hAnsi="HG丸ｺﾞｼｯｸM-PRO"/>
                <w:color w:val="000000"/>
                <w:sz w:val="20"/>
                <w:szCs w:val="20"/>
              </w:rPr>
            </w:pPr>
            <w:r w:rsidRPr="000F4CBB">
              <w:rPr>
                <w:rFonts w:ascii="HG丸ｺﾞｼｯｸM-PRO" w:eastAsia="HG丸ｺﾞｼｯｸM-PRO" w:hAnsi="HG丸ｺﾞｼｯｸM-PRO"/>
                <w:color w:val="000000"/>
                <w:sz w:val="20"/>
                <w:szCs w:val="20"/>
              </w:rPr>
              <w:t>リジェネロン・ファーマシューティカルズ・インコーポレイテッド</w:t>
            </w:r>
          </w:p>
        </w:tc>
        <w:tc>
          <w:tcPr>
            <w:tcW w:w="1669" w:type="dxa"/>
            <w:vAlign w:val="center"/>
          </w:tcPr>
          <w:p w14:paraId="5E0F74BE" w14:textId="0AF08916" w:rsidR="000F4CBB" w:rsidRPr="000F4CBB" w:rsidRDefault="000F4CBB" w:rsidP="0072740C">
            <w:pPr>
              <w:widowControl/>
              <w:spacing w:line="240" w:lineRule="exact"/>
              <w:rPr>
                <w:rFonts w:ascii="HG丸ｺﾞｼｯｸM-PRO" w:eastAsia="HG丸ｺﾞｼｯｸM-PRO" w:hAnsi="HG丸ｺﾞｼｯｸM-PRO"/>
                <w:color w:val="000000"/>
                <w:sz w:val="20"/>
                <w:szCs w:val="20"/>
              </w:rPr>
            </w:pPr>
            <w:r w:rsidRPr="000F4CBB">
              <w:rPr>
                <w:rFonts w:ascii="HG丸ｺﾞｼｯｸM-PRO" w:eastAsia="HG丸ｺﾞｼｯｸM-PRO" w:hAnsi="HG丸ｺﾞｼｯｸM-PRO"/>
                <w:color w:val="000000"/>
                <w:sz w:val="20"/>
                <w:szCs w:val="20"/>
              </w:rPr>
              <w:t>特願2023-190525</w:t>
            </w:r>
          </w:p>
        </w:tc>
        <w:tc>
          <w:tcPr>
            <w:tcW w:w="1558" w:type="dxa"/>
            <w:vAlign w:val="center"/>
          </w:tcPr>
          <w:p w14:paraId="11FE7C69" w14:textId="48C7B63B" w:rsidR="000F4CBB" w:rsidRPr="000F4CBB" w:rsidRDefault="000F4CBB" w:rsidP="0072740C">
            <w:pPr>
              <w:widowControl/>
              <w:spacing w:line="240" w:lineRule="exact"/>
              <w:rPr>
                <w:rFonts w:ascii="HG丸ｺﾞｼｯｸM-PRO" w:eastAsia="HG丸ｺﾞｼｯｸM-PRO" w:hAnsi="HG丸ｺﾞｼｯｸM-PRO"/>
                <w:color w:val="000000"/>
                <w:sz w:val="20"/>
                <w:szCs w:val="20"/>
              </w:rPr>
            </w:pPr>
            <w:r w:rsidRPr="000F4CBB">
              <w:rPr>
                <w:rFonts w:ascii="HG丸ｺﾞｼｯｸM-PRO" w:eastAsia="HG丸ｺﾞｼｯｸM-PRO" w:hAnsi="HG丸ｺﾞｼｯｸM-PRO"/>
                <w:color w:val="000000"/>
                <w:sz w:val="20"/>
                <w:szCs w:val="20"/>
              </w:rPr>
              <w:t>2023/11/08</w:t>
            </w:r>
          </w:p>
        </w:tc>
      </w:tr>
      <w:tr w:rsidR="000F4CBB" w:rsidRPr="000F4CBB" w14:paraId="5906D6C5" w14:textId="77777777" w:rsidTr="000F4CBB">
        <w:tc>
          <w:tcPr>
            <w:tcW w:w="1631" w:type="dxa"/>
            <w:vMerge/>
            <w:vAlign w:val="center"/>
          </w:tcPr>
          <w:p w14:paraId="6FEAFA7C"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49865C1" w14:textId="09DA58BF" w:rsidR="000F4CBB" w:rsidRPr="000F4CBB" w:rsidRDefault="000F4CBB" w:rsidP="0072740C">
            <w:pPr>
              <w:widowControl/>
              <w:spacing w:line="240" w:lineRule="exact"/>
              <w:rPr>
                <w:rFonts w:ascii="HG丸ｺﾞｼｯｸM-PRO" w:eastAsia="HG丸ｺﾞｼｯｸM-PRO" w:hAnsi="HG丸ｺﾞｼｯｸM-PRO"/>
                <w:color w:val="000000"/>
                <w:sz w:val="20"/>
                <w:szCs w:val="20"/>
              </w:rPr>
            </w:pPr>
            <w:r w:rsidRPr="000F4CBB">
              <w:rPr>
                <w:rFonts w:ascii="HG丸ｺﾞｼｯｸM-PRO" w:eastAsia="HG丸ｺﾞｼｯｸM-PRO" w:hAnsi="HG丸ｺﾞｼｯｸM-PRO"/>
                <w:color w:val="000000"/>
                <w:sz w:val="20"/>
                <w:szCs w:val="20"/>
              </w:rPr>
              <w:t>免疫療法を用いてＨＩＶ／ＡＩＤＳを処置するための組成物および方法</w:t>
            </w:r>
          </w:p>
        </w:tc>
        <w:tc>
          <w:tcPr>
            <w:tcW w:w="2048" w:type="dxa"/>
            <w:vAlign w:val="center"/>
          </w:tcPr>
          <w:p w14:paraId="05845696" w14:textId="188B4578" w:rsidR="000F4CBB" w:rsidRPr="000F4CBB" w:rsidRDefault="000F4CBB" w:rsidP="0072740C">
            <w:pPr>
              <w:widowControl/>
              <w:spacing w:line="240" w:lineRule="exact"/>
              <w:rPr>
                <w:rFonts w:ascii="HG丸ｺﾞｼｯｸM-PRO" w:eastAsia="HG丸ｺﾞｼｯｸM-PRO" w:hAnsi="HG丸ｺﾞｼｯｸM-PRO"/>
                <w:color w:val="000000"/>
                <w:sz w:val="20"/>
                <w:szCs w:val="20"/>
              </w:rPr>
            </w:pPr>
            <w:r w:rsidRPr="000F4CBB">
              <w:rPr>
                <w:rFonts w:ascii="HG丸ｺﾞｼｯｸM-PRO" w:eastAsia="HG丸ｺﾞｼｯｸM-PRO" w:hAnsi="HG丸ｺﾞｼｯｸM-PRO"/>
                <w:color w:val="000000"/>
                <w:sz w:val="20"/>
                <w:szCs w:val="20"/>
              </w:rPr>
              <w:t>レンティジェン・テクノロジー・インコーポレイテッド</w:t>
            </w:r>
          </w:p>
        </w:tc>
        <w:tc>
          <w:tcPr>
            <w:tcW w:w="1669" w:type="dxa"/>
            <w:vAlign w:val="center"/>
          </w:tcPr>
          <w:p w14:paraId="40FA782E" w14:textId="66CE0BD9" w:rsidR="000F4CBB" w:rsidRPr="000F4CBB" w:rsidRDefault="000F4CBB" w:rsidP="0072740C">
            <w:pPr>
              <w:widowControl/>
              <w:spacing w:line="240" w:lineRule="exact"/>
              <w:rPr>
                <w:rFonts w:ascii="HG丸ｺﾞｼｯｸM-PRO" w:eastAsia="HG丸ｺﾞｼｯｸM-PRO" w:hAnsi="HG丸ｺﾞｼｯｸM-PRO"/>
                <w:color w:val="000000"/>
                <w:sz w:val="20"/>
                <w:szCs w:val="20"/>
              </w:rPr>
            </w:pPr>
            <w:r w:rsidRPr="000F4CBB">
              <w:rPr>
                <w:rFonts w:ascii="HG丸ｺﾞｼｯｸM-PRO" w:eastAsia="HG丸ｺﾞｼｯｸM-PRO" w:hAnsi="HG丸ｺﾞｼｯｸM-PRO"/>
                <w:color w:val="000000"/>
                <w:sz w:val="20"/>
                <w:szCs w:val="20"/>
              </w:rPr>
              <w:t>特願2023-185402</w:t>
            </w:r>
          </w:p>
        </w:tc>
        <w:tc>
          <w:tcPr>
            <w:tcW w:w="1558" w:type="dxa"/>
            <w:vAlign w:val="center"/>
          </w:tcPr>
          <w:p w14:paraId="63E165AF" w14:textId="09A960AC" w:rsidR="000F4CBB" w:rsidRPr="000F4CBB" w:rsidRDefault="000F4CBB" w:rsidP="0072740C">
            <w:pPr>
              <w:widowControl/>
              <w:spacing w:line="240" w:lineRule="exact"/>
              <w:rPr>
                <w:rFonts w:ascii="HG丸ｺﾞｼｯｸM-PRO" w:eastAsia="HG丸ｺﾞｼｯｸM-PRO" w:hAnsi="HG丸ｺﾞｼｯｸM-PRO"/>
                <w:color w:val="000000"/>
                <w:sz w:val="20"/>
                <w:szCs w:val="20"/>
              </w:rPr>
            </w:pPr>
            <w:r w:rsidRPr="000F4CBB">
              <w:rPr>
                <w:rFonts w:ascii="HG丸ｺﾞｼｯｸM-PRO" w:eastAsia="HG丸ｺﾞｼｯｸM-PRO" w:hAnsi="HG丸ｺﾞｼｯｸM-PRO"/>
                <w:color w:val="000000"/>
                <w:sz w:val="20"/>
                <w:szCs w:val="20"/>
              </w:rPr>
              <w:t>2023/10/30</w:t>
            </w:r>
          </w:p>
        </w:tc>
      </w:tr>
      <w:tr w:rsidR="000F4CBB" w:rsidRPr="000F4CBB" w14:paraId="2D9ED39B" w14:textId="77777777" w:rsidTr="000F4CBB">
        <w:tc>
          <w:tcPr>
            <w:tcW w:w="1631" w:type="dxa"/>
            <w:vMerge w:val="restart"/>
            <w:vAlign w:val="center"/>
          </w:tcPr>
          <w:p w14:paraId="6A3B4617"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color w:val="000000" w:themeColor="text1"/>
                <w:spacing w:val="5"/>
                <w:kern w:val="0"/>
                <w:sz w:val="20"/>
                <w:szCs w:val="20"/>
              </w:rPr>
              <w:t>化粧品</w:t>
            </w:r>
          </w:p>
        </w:tc>
        <w:tc>
          <w:tcPr>
            <w:tcW w:w="2587" w:type="dxa"/>
            <w:vAlign w:val="center"/>
          </w:tcPr>
          <w:p w14:paraId="7EFCE20E" w14:textId="47536E2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機械学習を利用した客体画像提供方法及び装置</w:t>
            </w:r>
          </w:p>
        </w:tc>
        <w:tc>
          <w:tcPr>
            <w:tcW w:w="2048" w:type="dxa"/>
            <w:vAlign w:val="center"/>
          </w:tcPr>
          <w:p w14:paraId="46791D09" w14:textId="66B58B02"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ザックダン　カンパニー</w:t>
            </w:r>
          </w:p>
        </w:tc>
        <w:tc>
          <w:tcPr>
            <w:tcW w:w="1669" w:type="dxa"/>
            <w:vAlign w:val="center"/>
          </w:tcPr>
          <w:p w14:paraId="2F5BB61E" w14:textId="70A3B16A"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特願2023-198484</w:t>
            </w:r>
          </w:p>
        </w:tc>
        <w:tc>
          <w:tcPr>
            <w:tcW w:w="1558" w:type="dxa"/>
            <w:vAlign w:val="center"/>
          </w:tcPr>
          <w:p w14:paraId="6C665A30" w14:textId="52DA362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2023/11/22</w:t>
            </w:r>
          </w:p>
        </w:tc>
      </w:tr>
      <w:tr w:rsidR="000F4CBB" w:rsidRPr="000F4CBB" w14:paraId="1DC9BF6E" w14:textId="77777777" w:rsidTr="000F4CBB">
        <w:tc>
          <w:tcPr>
            <w:tcW w:w="1631" w:type="dxa"/>
            <w:vMerge/>
            <w:vAlign w:val="center"/>
          </w:tcPr>
          <w:p w14:paraId="4FA794EE"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6B0959C2" w14:textId="2B92D539"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１，２－ペンタンジオールを含む組成物</w:t>
            </w:r>
          </w:p>
        </w:tc>
        <w:tc>
          <w:tcPr>
            <w:tcW w:w="2048" w:type="dxa"/>
            <w:vAlign w:val="center"/>
          </w:tcPr>
          <w:p w14:paraId="60C54583" w14:textId="3B0AC579"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シムライズ　アーゲー</w:t>
            </w:r>
          </w:p>
        </w:tc>
        <w:tc>
          <w:tcPr>
            <w:tcW w:w="1669" w:type="dxa"/>
            <w:vAlign w:val="center"/>
          </w:tcPr>
          <w:p w14:paraId="0B088AEF" w14:textId="2C51ABA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特願2023-184309</w:t>
            </w:r>
          </w:p>
        </w:tc>
        <w:tc>
          <w:tcPr>
            <w:tcW w:w="1558" w:type="dxa"/>
            <w:vAlign w:val="center"/>
          </w:tcPr>
          <w:p w14:paraId="61C6AC38" w14:textId="5432BB06"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2023/10/26</w:t>
            </w:r>
          </w:p>
        </w:tc>
      </w:tr>
      <w:tr w:rsidR="000F4CBB" w:rsidRPr="000F4CBB" w14:paraId="51E3F1A6" w14:textId="77777777" w:rsidTr="000F4CBB">
        <w:tc>
          <w:tcPr>
            <w:tcW w:w="1631" w:type="dxa"/>
            <w:vMerge/>
            <w:vAlign w:val="center"/>
          </w:tcPr>
          <w:p w14:paraId="5FC1A5B1" w14:textId="77777777"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22FE6320" w14:textId="29A744C1"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マルチ表面弾性波ネブライザー</w:t>
            </w:r>
          </w:p>
        </w:tc>
        <w:tc>
          <w:tcPr>
            <w:tcW w:w="2048" w:type="dxa"/>
            <w:vAlign w:val="center"/>
          </w:tcPr>
          <w:p w14:paraId="142D84B7" w14:textId="11057263"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ロイヤル・メルボルン・インスティテュート・オブ・テクノロジ</w:t>
            </w:r>
          </w:p>
        </w:tc>
        <w:tc>
          <w:tcPr>
            <w:tcW w:w="1669" w:type="dxa"/>
            <w:vAlign w:val="center"/>
          </w:tcPr>
          <w:p w14:paraId="31491BE6" w14:textId="532553E9"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特願2023-181258</w:t>
            </w:r>
          </w:p>
        </w:tc>
        <w:tc>
          <w:tcPr>
            <w:tcW w:w="1558" w:type="dxa"/>
            <w:vAlign w:val="center"/>
          </w:tcPr>
          <w:p w14:paraId="5CC021F7" w14:textId="5A10ED48" w:rsidR="000F4CBB" w:rsidRPr="000F4CBB" w:rsidRDefault="000F4CBB" w:rsidP="0072740C">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2023/10/20</w:t>
            </w:r>
          </w:p>
        </w:tc>
      </w:tr>
      <w:tr w:rsidR="000F4CBB" w:rsidRPr="000F4CBB" w14:paraId="7CFD0061" w14:textId="77777777" w:rsidTr="000F4CBB">
        <w:tc>
          <w:tcPr>
            <w:tcW w:w="1631" w:type="dxa"/>
            <w:vMerge w:val="restart"/>
            <w:vAlign w:val="center"/>
          </w:tcPr>
          <w:p w14:paraId="38235F33" w14:textId="77777777"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color w:val="000000" w:themeColor="text1"/>
                <w:spacing w:val="5"/>
                <w:kern w:val="0"/>
                <w:sz w:val="20"/>
                <w:szCs w:val="20"/>
              </w:rPr>
              <w:lastRenderedPageBreak/>
              <w:t>腸内細菌</w:t>
            </w:r>
          </w:p>
        </w:tc>
        <w:tc>
          <w:tcPr>
            <w:tcW w:w="2587" w:type="dxa"/>
            <w:vAlign w:val="center"/>
          </w:tcPr>
          <w:p w14:paraId="4007EC3D" w14:textId="2AFE089E"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腸内細菌叢改善用組成物</w:t>
            </w:r>
          </w:p>
        </w:tc>
        <w:tc>
          <w:tcPr>
            <w:tcW w:w="2048" w:type="dxa"/>
            <w:vAlign w:val="center"/>
          </w:tcPr>
          <w:p w14:paraId="0AFEA94B" w14:textId="6E9D5B3B"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アピ株式会社</w:t>
            </w:r>
          </w:p>
        </w:tc>
        <w:tc>
          <w:tcPr>
            <w:tcW w:w="1669" w:type="dxa"/>
            <w:vAlign w:val="center"/>
          </w:tcPr>
          <w:p w14:paraId="66B16082" w14:textId="0C049DA8"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特願2022-121668</w:t>
            </w:r>
          </w:p>
        </w:tc>
        <w:tc>
          <w:tcPr>
            <w:tcW w:w="1558" w:type="dxa"/>
            <w:vAlign w:val="center"/>
          </w:tcPr>
          <w:p w14:paraId="3DD05942" w14:textId="2820E41D"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2022/07/29</w:t>
            </w:r>
          </w:p>
        </w:tc>
      </w:tr>
      <w:tr w:rsidR="000F4CBB" w:rsidRPr="000F4CBB" w14:paraId="71DC7C0E" w14:textId="77777777" w:rsidTr="000F4CBB">
        <w:tc>
          <w:tcPr>
            <w:tcW w:w="1631" w:type="dxa"/>
            <w:vMerge/>
            <w:vAlign w:val="center"/>
          </w:tcPr>
          <w:p w14:paraId="477B303A" w14:textId="77777777"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BF5F570" w14:textId="5E3A306B"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免疫力指標算出システム、方法、及び、プログラム</w:t>
            </w:r>
          </w:p>
        </w:tc>
        <w:tc>
          <w:tcPr>
            <w:tcW w:w="2048" w:type="dxa"/>
            <w:vAlign w:val="center"/>
          </w:tcPr>
          <w:p w14:paraId="05D5B7C3" w14:textId="796052B5"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シンバイオシス・ソリューションズ株式会社</w:t>
            </w:r>
          </w:p>
        </w:tc>
        <w:tc>
          <w:tcPr>
            <w:tcW w:w="1669" w:type="dxa"/>
            <w:vAlign w:val="center"/>
          </w:tcPr>
          <w:p w14:paraId="72F760CB" w14:textId="5E60B234"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特願2022-121049</w:t>
            </w:r>
          </w:p>
        </w:tc>
        <w:tc>
          <w:tcPr>
            <w:tcW w:w="1558" w:type="dxa"/>
            <w:vAlign w:val="center"/>
          </w:tcPr>
          <w:p w14:paraId="17494B5A" w14:textId="7A13A2FD"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2022/07/29</w:t>
            </w:r>
          </w:p>
        </w:tc>
      </w:tr>
      <w:tr w:rsidR="000F4CBB" w:rsidRPr="000F4CBB" w14:paraId="75BC6CD8" w14:textId="77777777" w:rsidTr="000F4CBB">
        <w:tc>
          <w:tcPr>
            <w:tcW w:w="1631" w:type="dxa"/>
            <w:vMerge/>
            <w:vAlign w:val="center"/>
          </w:tcPr>
          <w:p w14:paraId="3290266A" w14:textId="77777777"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5F1E77C3" w14:textId="4BE7E20B"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癌の予防及び治療のための抗原性ペプチド</w:t>
            </w:r>
          </w:p>
        </w:tc>
        <w:tc>
          <w:tcPr>
            <w:tcW w:w="2048" w:type="dxa"/>
            <w:vAlign w:val="center"/>
          </w:tcPr>
          <w:p w14:paraId="2EE56A14" w14:textId="19D79E8F"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エンテローム　エスエー</w:t>
            </w:r>
          </w:p>
        </w:tc>
        <w:tc>
          <w:tcPr>
            <w:tcW w:w="1669" w:type="dxa"/>
            <w:vAlign w:val="center"/>
          </w:tcPr>
          <w:p w14:paraId="32234CDF" w14:textId="1CB2444A"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特願2023-191203</w:t>
            </w:r>
          </w:p>
        </w:tc>
        <w:tc>
          <w:tcPr>
            <w:tcW w:w="1558" w:type="dxa"/>
            <w:vAlign w:val="center"/>
          </w:tcPr>
          <w:p w14:paraId="0F48C50E" w14:textId="7DF29A74"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2023/11/09</w:t>
            </w:r>
          </w:p>
        </w:tc>
      </w:tr>
      <w:tr w:rsidR="000F4CBB" w:rsidRPr="000F4CBB" w14:paraId="6904DC97" w14:textId="77777777" w:rsidTr="000F4CBB">
        <w:tc>
          <w:tcPr>
            <w:tcW w:w="1631" w:type="dxa"/>
            <w:vMerge/>
            <w:vAlign w:val="center"/>
          </w:tcPr>
          <w:p w14:paraId="11048D6A" w14:textId="77777777"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p>
        </w:tc>
        <w:tc>
          <w:tcPr>
            <w:tcW w:w="2587" w:type="dxa"/>
            <w:vAlign w:val="center"/>
          </w:tcPr>
          <w:p w14:paraId="76B1DEDE" w14:textId="34B6B56C"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情報提供方法、情報提供プログラム、及び情報提供装置</w:t>
            </w:r>
          </w:p>
        </w:tc>
        <w:tc>
          <w:tcPr>
            <w:tcW w:w="2048" w:type="dxa"/>
            <w:vAlign w:val="center"/>
          </w:tcPr>
          <w:p w14:paraId="20BFCFCE" w14:textId="605AB518"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株式会社サイキンソー</w:t>
            </w:r>
          </w:p>
        </w:tc>
        <w:tc>
          <w:tcPr>
            <w:tcW w:w="1669" w:type="dxa"/>
            <w:vAlign w:val="center"/>
          </w:tcPr>
          <w:p w14:paraId="7993CDB3" w14:textId="78A56749"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特願2022-118307</w:t>
            </w:r>
          </w:p>
        </w:tc>
        <w:tc>
          <w:tcPr>
            <w:tcW w:w="1558" w:type="dxa"/>
            <w:vAlign w:val="center"/>
          </w:tcPr>
          <w:p w14:paraId="36475140" w14:textId="7C784850" w:rsidR="000F4CBB" w:rsidRPr="000F4CBB" w:rsidRDefault="000F4CBB"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2022/07/25</w:t>
            </w:r>
          </w:p>
        </w:tc>
      </w:tr>
      <w:tr w:rsidR="00B56530" w:rsidRPr="000F4CBB" w14:paraId="0693CE16" w14:textId="77777777" w:rsidTr="000F4CBB">
        <w:tc>
          <w:tcPr>
            <w:tcW w:w="1631" w:type="dxa"/>
            <w:vAlign w:val="center"/>
          </w:tcPr>
          <w:p w14:paraId="5F132367"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color w:val="000000" w:themeColor="text1"/>
                <w:spacing w:val="5"/>
                <w:kern w:val="0"/>
                <w:sz w:val="20"/>
                <w:szCs w:val="20"/>
              </w:rPr>
              <w:t>機能性食品</w:t>
            </w:r>
          </w:p>
        </w:tc>
        <w:tc>
          <w:tcPr>
            <w:tcW w:w="2587" w:type="dxa"/>
            <w:vAlign w:val="center"/>
          </w:tcPr>
          <w:p w14:paraId="7C41FF5B" w14:textId="3D763BD1"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AEE3734" w14:textId="4CD5B464"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6FC88427" w14:textId="55482C3B"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A82CA32" w14:textId="4C362C24"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F4CBB" w14:paraId="3E07FB7B" w14:textId="77777777" w:rsidTr="000F4CBB">
        <w:tc>
          <w:tcPr>
            <w:tcW w:w="1631" w:type="dxa"/>
            <w:vAlign w:val="center"/>
          </w:tcPr>
          <w:p w14:paraId="31E2D3DD" w14:textId="6433BF43"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color w:val="000000" w:themeColor="text1"/>
                <w:spacing w:val="5"/>
                <w:kern w:val="0"/>
                <w:sz w:val="20"/>
                <w:szCs w:val="20"/>
              </w:rPr>
              <w:t>薬物送達</w:t>
            </w:r>
          </w:p>
        </w:tc>
        <w:tc>
          <w:tcPr>
            <w:tcW w:w="2587" w:type="dxa"/>
            <w:vAlign w:val="center"/>
          </w:tcPr>
          <w:p w14:paraId="65E69FA6" w14:textId="53F67ACA"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B877F64" w14:textId="24EDDAFA"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782F023B" w14:textId="17BC113C"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E7588A5" w14:textId="7BE19272"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F4CBB" w14:paraId="4139FBDD" w14:textId="77777777" w:rsidTr="000F4CBB">
        <w:tc>
          <w:tcPr>
            <w:tcW w:w="1631" w:type="dxa"/>
            <w:vAlign w:val="center"/>
          </w:tcPr>
          <w:p w14:paraId="4475514E"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color w:val="000000" w:themeColor="text1"/>
                <w:spacing w:val="5"/>
                <w:kern w:val="0"/>
                <w:sz w:val="20"/>
                <w:szCs w:val="20"/>
              </w:rPr>
              <w:t>モデル動物</w:t>
            </w:r>
          </w:p>
        </w:tc>
        <w:tc>
          <w:tcPr>
            <w:tcW w:w="2587" w:type="dxa"/>
            <w:vAlign w:val="center"/>
          </w:tcPr>
          <w:p w14:paraId="63BCEA10" w14:textId="62143E1D"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616C41A6" w14:textId="7AD1EA3E"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111F7558" w14:textId="1A138B41"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E563FE" w14:textId="12EC9B6E"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F4CBB" w14:paraId="1493E8DC" w14:textId="77777777" w:rsidTr="000F4CBB">
        <w:tc>
          <w:tcPr>
            <w:tcW w:w="1631" w:type="dxa"/>
            <w:vAlign w:val="center"/>
          </w:tcPr>
          <w:p w14:paraId="2E0DA183" w14:textId="7BBD319A"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合成生物</w:t>
            </w:r>
          </w:p>
        </w:tc>
        <w:tc>
          <w:tcPr>
            <w:tcW w:w="2587" w:type="dxa"/>
            <w:vAlign w:val="center"/>
          </w:tcPr>
          <w:p w14:paraId="5BF9FD5F"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207A1D19"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07BB1E07"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7BB322"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F4CBB" w14:paraId="46388987" w14:textId="77777777" w:rsidTr="000F4CBB">
        <w:tc>
          <w:tcPr>
            <w:tcW w:w="1631" w:type="dxa"/>
            <w:vAlign w:val="center"/>
          </w:tcPr>
          <w:p w14:paraId="3308E2B1" w14:textId="6BFEA938"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人工細胞</w:t>
            </w:r>
          </w:p>
        </w:tc>
        <w:tc>
          <w:tcPr>
            <w:tcW w:w="2587" w:type="dxa"/>
            <w:vAlign w:val="center"/>
          </w:tcPr>
          <w:p w14:paraId="76ED6861"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0CCA4767"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721FF21"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455E1D"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D64F32" w:rsidRPr="000F4CBB" w14:paraId="4D73706A" w14:textId="77777777" w:rsidTr="000F4CBB">
        <w:tc>
          <w:tcPr>
            <w:tcW w:w="1631" w:type="dxa"/>
            <w:vAlign w:val="center"/>
          </w:tcPr>
          <w:p w14:paraId="48188707" w14:textId="63E0386C" w:rsidR="00D64F32" w:rsidRPr="000F4CBB" w:rsidRDefault="00D64F32"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バイオスティミュラント</w:t>
            </w:r>
          </w:p>
        </w:tc>
        <w:tc>
          <w:tcPr>
            <w:tcW w:w="2587" w:type="dxa"/>
            <w:vAlign w:val="center"/>
          </w:tcPr>
          <w:p w14:paraId="7000E431" w14:textId="0CD08220" w:rsidR="00D64F32" w:rsidRPr="000F4CBB" w:rsidRDefault="00D64F32"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バイオスティミュラント資材含有多孔質支持体</w:t>
            </w:r>
          </w:p>
        </w:tc>
        <w:tc>
          <w:tcPr>
            <w:tcW w:w="2048" w:type="dxa"/>
            <w:vAlign w:val="center"/>
          </w:tcPr>
          <w:p w14:paraId="6D3F2508" w14:textId="361CCC35" w:rsidR="00D64F32" w:rsidRPr="000F4CBB" w:rsidRDefault="00D64F32"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株式会社サンアンドホープ</w:t>
            </w:r>
          </w:p>
        </w:tc>
        <w:tc>
          <w:tcPr>
            <w:tcW w:w="1669" w:type="dxa"/>
            <w:vAlign w:val="center"/>
          </w:tcPr>
          <w:p w14:paraId="2A7CA037" w14:textId="7C658F67" w:rsidR="00D64F32" w:rsidRPr="000F4CBB" w:rsidRDefault="00D64F32"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実願2023-004097</w:t>
            </w:r>
          </w:p>
        </w:tc>
        <w:tc>
          <w:tcPr>
            <w:tcW w:w="1558" w:type="dxa"/>
            <w:vAlign w:val="center"/>
          </w:tcPr>
          <w:p w14:paraId="0A1B1EA6" w14:textId="5F3B6D2F" w:rsidR="00D64F32" w:rsidRPr="000F4CBB" w:rsidRDefault="00D64F32" w:rsidP="00D64F32">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olor w:val="000000"/>
                <w:sz w:val="20"/>
                <w:szCs w:val="20"/>
              </w:rPr>
              <w:t>2023/11/13</w:t>
            </w:r>
          </w:p>
        </w:tc>
      </w:tr>
      <w:tr w:rsidR="00B56530" w:rsidRPr="000F4CBB" w14:paraId="1F3E66BE" w14:textId="77777777" w:rsidTr="000F4CBB">
        <w:tc>
          <w:tcPr>
            <w:tcW w:w="1631" w:type="dxa"/>
            <w:vAlign w:val="center"/>
          </w:tcPr>
          <w:p w14:paraId="4F24DCCA" w14:textId="09B47A4F" w:rsidR="00B56530" w:rsidRPr="000F4CBB" w:rsidRDefault="006A1C81" w:rsidP="00B56530">
            <w:pPr>
              <w:widowControl/>
              <w:spacing w:line="240" w:lineRule="exact"/>
              <w:rPr>
                <w:rFonts w:ascii="HG丸ｺﾞｼｯｸM-PRO" w:eastAsia="HG丸ｺﾞｼｯｸM-PRO" w:hAnsi="HG丸ｺﾞｼｯｸM-PRO" w:cs="Arial"/>
                <w:spacing w:val="5"/>
                <w:kern w:val="0"/>
                <w:sz w:val="20"/>
                <w:szCs w:val="20"/>
              </w:rPr>
            </w:pPr>
            <w:r w:rsidRPr="000F4CBB">
              <w:rPr>
                <w:rFonts w:ascii="HG丸ｺﾞｼｯｸM-PRO" w:eastAsia="HG丸ｺﾞｼｯｸM-PRO" w:hAnsi="HG丸ｺﾞｼｯｸM-PRO" w:cs="Arial" w:hint="eastAsia"/>
                <w:spacing w:val="5"/>
                <w:kern w:val="0"/>
                <w:sz w:val="20"/>
                <w:szCs w:val="20"/>
              </w:rPr>
              <w:t>エクソソーム</w:t>
            </w:r>
          </w:p>
        </w:tc>
        <w:tc>
          <w:tcPr>
            <w:tcW w:w="2587" w:type="dxa"/>
            <w:vAlign w:val="center"/>
          </w:tcPr>
          <w:p w14:paraId="543701C8"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8" w:type="dxa"/>
            <w:vAlign w:val="center"/>
          </w:tcPr>
          <w:p w14:paraId="5D4C2BAC"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69" w:type="dxa"/>
            <w:vAlign w:val="center"/>
          </w:tcPr>
          <w:p w14:paraId="4E345367"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870822A" w14:textId="77777777" w:rsidR="00B56530" w:rsidRPr="000F4CBB"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bl>
    <w:p w14:paraId="65FB3224"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0AACA076" w14:textId="34E86752" w:rsidR="00E404DD" w:rsidRDefault="000F4CBB" w:rsidP="004C43DC">
      <w:pPr>
        <w:spacing w:line="300" w:lineRule="exact"/>
        <w:jc w:val="left"/>
        <w:rPr>
          <w:rFonts w:ascii="HG丸ｺﾞｼｯｸM-PRO" w:eastAsia="HG丸ｺﾞｼｯｸM-PRO" w:hAnsi="HG丸ｺﾞｼｯｸM-PRO" w:cs="Arial"/>
          <w:color w:val="000000" w:themeColor="text1"/>
          <w:spacing w:val="5"/>
          <w:kern w:val="0"/>
          <w:szCs w:val="21"/>
        </w:rPr>
      </w:pPr>
      <w:bookmarkStart w:id="5" w:name="_Hlk158440886"/>
      <w:r w:rsidRPr="00C50161">
        <w:rPr>
          <w:rFonts w:ascii="HG丸ｺﾞｼｯｸM-PRO" w:eastAsia="HG丸ｺﾞｼｯｸM-PRO" w:hAnsi="HG丸ｺﾞｼｯｸM-PRO" w:cs="Arial" w:hint="eastAsia"/>
          <w:color w:val="000000" w:themeColor="text1"/>
          <w:spacing w:val="5"/>
          <w:kern w:val="0"/>
          <w:szCs w:val="21"/>
        </w:rPr>
        <w:t>◆</w:t>
      </w:r>
      <w:r w:rsidR="00E404DD" w:rsidRPr="00E404DD">
        <w:rPr>
          <w:rFonts w:ascii="HG丸ｺﾞｼｯｸM-PRO" w:eastAsia="HG丸ｺﾞｼｯｸM-PRO" w:hAnsi="HG丸ｺﾞｼｯｸM-PRO" w:cs="Arial" w:hint="eastAsia"/>
          <w:color w:val="000000" w:themeColor="text1"/>
          <w:spacing w:val="5"/>
          <w:kern w:val="0"/>
          <w:szCs w:val="21"/>
        </w:rPr>
        <w:t>医療データ利活用センター設置のお知らせ</w:t>
      </w:r>
      <w:r w:rsidR="00E404DD" w:rsidRPr="00E404DD">
        <w:rPr>
          <w:rFonts w:ascii="HG丸ｺﾞｼｯｸM-PRO" w:eastAsia="HG丸ｺﾞｼｯｸM-PRO" w:hAnsi="HG丸ｺﾞｼｯｸM-PRO" w:cs="Arial"/>
          <w:color w:val="000000" w:themeColor="text1"/>
          <w:spacing w:val="5"/>
          <w:kern w:val="0"/>
          <w:szCs w:val="21"/>
        </w:rPr>
        <w:t xml:space="preserve"> 新薬・治療法・AIシステムなどの研究開発を促進</w:t>
      </w:r>
    </w:p>
    <w:p w14:paraId="01C36AFF" w14:textId="268D9135" w:rsidR="00E404DD"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17" w:history="1">
        <w:r w:rsidR="00E404DD" w:rsidRPr="00820A3A">
          <w:rPr>
            <w:rStyle w:val="a8"/>
            <w:rFonts w:ascii="HG丸ｺﾞｼｯｸM-PRO" w:eastAsia="HG丸ｺﾞｼｯｸM-PRO" w:hAnsi="HG丸ｺﾞｼｯｸM-PRO" w:cs="Arial"/>
            <w:spacing w:val="5"/>
            <w:kern w:val="0"/>
            <w:szCs w:val="21"/>
          </w:rPr>
          <w:t>https://www.tohoku.ac.jp/japanese/2024/02/press20240205-01-mduc.html</w:t>
        </w:r>
      </w:hyperlink>
    </w:p>
    <w:bookmarkEnd w:id="5"/>
    <w:p w14:paraId="73184A9C" w14:textId="77777777" w:rsidR="00E404DD" w:rsidRPr="00E404DD" w:rsidRDefault="00E404DD"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7FF68CAE" w14:textId="5E12CC16" w:rsidR="00450792" w:rsidRPr="00450792" w:rsidRDefault="000F4CBB" w:rsidP="00450792">
      <w:pPr>
        <w:spacing w:line="300" w:lineRule="exact"/>
        <w:jc w:val="left"/>
        <w:rPr>
          <w:rFonts w:ascii="HG丸ｺﾞｼｯｸM-PRO" w:eastAsia="HG丸ｺﾞｼｯｸM-PRO" w:hAnsi="HG丸ｺﾞｼｯｸM-PRO" w:cs="Arial"/>
          <w:color w:val="000000" w:themeColor="text1"/>
          <w:spacing w:val="5"/>
          <w:kern w:val="0"/>
          <w:szCs w:val="21"/>
        </w:rPr>
      </w:pPr>
      <w:r w:rsidRPr="00C50161">
        <w:rPr>
          <w:rFonts w:ascii="HG丸ｺﾞｼｯｸM-PRO" w:eastAsia="HG丸ｺﾞｼｯｸM-PRO" w:hAnsi="HG丸ｺﾞｼｯｸM-PRO" w:cs="Arial" w:hint="eastAsia"/>
          <w:color w:val="000000" w:themeColor="text1"/>
          <w:spacing w:val="5"/>
          <w:kern w:val="0"/>
          <w:szCs w:val="21"/>
        </w:rPr>
        <w:t>◆</w:t>
      </w:r>
      <w:r w:rsidR="00450792" w:rsidRPr="00450792">
        <w:rPr>
          <w:rFonts w:ascii="HG丸ｺﾞｼｯｸM-PRO" w:eastAsia="HG丸ｺﾞｼｯｸM-PRO" w:hAnsi="HG丸ｺﾞｼｯｸM-PRO" w:cs="Arial" w:hint="eastAsia"/>
          <w:color w:val="000000" w:themeColor="text1"/>
          <w:spacing w:val="5"/>
          <w:kern w:val="0"/>
          <w:szCs w:val="21"/>
        </w:rPr>
        <w:t>東京大学</w:t>
      </w:r>
      <w:r w:rsidR="00450792" w:rsidRPr="00450792">
        <w:rPr>
          <w:rFonts w:ascii="HG丸ｺﾞｼｯｸM-PRO" w:eastAsia="HG丸ｺﾞｼｯｸM-PRO" w:hAnsi="HG丸ｺﾞｼｯｸM-PRO" w:cs="Arial"/>
          <w:color w:val="000000" w:themeColor="text1"/>
          <w:spacing w:val="5"/>
          <w:kern w:val="0"/>
          <w:szCs w:val="21"/>
        </w:rPr>
        <w:t xml:space="preserve"> ソニーグループ株式会社との「越境的未来共創社会連携講座」を開始</w:t>
      </w:r>
    </w:p>
    <w:p w14:paraId="46BE9986" w14:textId="307FEE5E" w:rsidR="004C43DC" w:rsidRDefault="00450792" w:rsidP="00450792">
      <w:pPr>
        <w:spacing w:line="300" w:lineRule="exact"/>
        <w:jc w:val="left"/>
        <w:rPr>
          <w:rFonts w:ascii="HG丸ｺﾞｼｯｸM-PRO" w:eastAsia="HG丸ｺﾞｼｯｸM-PRO" w:hAnsi="HG丸ｺﾞｼｯｸM-PRO" w:cs="Arial"/>
          <w:color w:val="000000" w:themeColor="text1"/>
          <w:spacing w:val="5"/>
          <w:kern w:val="0"/>
          <w:szCs w:val="21"/>
        </w:rPr>
      </w:pPr>
      <w:r w:rsidRPr="00450792">
        <w:rPr>
          <w:rFonts w:ascii="HG丸ｺﾞｼｯｸM-PRO" w:eastAsia="HG丸ｺﾞｼｯｸM-PRO" w:hAnsi="HG丸ｺﾞｼｯｸM-PRO" w:cs="Arial" w:hint="eastAsia"/>
          <w:color w:val="000000" w:themeColor="text1"/>
          <w:spacing w:val="5"/>
          <w:kern w:val="0"/>
          <w:szCs w:val="21"/>
        </w:rPr>
        <w:t>アートと技術を通して社会課題に向き合う学際的研究教育を推進</w:t>
      </w:r>
    </w:p>
    <w:p w14:paraId="0847DE81" w14:textId="22860A14" w:rsidR="00450792" w:rsidRDefault="00000000" w:rsidP="00450792">
      <w:pPr>
        <w:spacing w:line="300" w:lineRule="exact"/>
        <w:jc w:val="left"/>
        <w:rPr>
          <w:rFonts w:ascii="HG丸ｺﾞｼｯｸM-PRO" w:eastAsia="HG丸ｺﾞｼｯｸM-PRO" w:hAnsi="HG丸ｺﾞｼｯｸM-PRO" w:cs="Arial"/>
          <w:color w:val="000000" w:themeColor="text1"/>
          <w:spacing w:val="5"/>
          <w:kern w:val="0"/>
          <w:szCs w:val="21"/>
        </w:rPr>
      </w:pPr>
      <w:hyperlink r:id="rId118" w:history="1">
        <w:r w:rsidR="00450792" w:rsidRPr="00045120">
          <w:rPr>
            <w:rStyle w:val="a8"/>
            <w:rFonts w:ascii="HG丸ｺﾞｼｯｸM-PRO" w:eastAsia="HG丸ｺﾞｼｯｸM-PRO" w:hAnsi="HG丸ｺﾞｼｯｸM-PRO" w:cs="Arial"/>
            <w:spacing w:val="5"/>
            <w:kern w:val="0"/>
            <w:szCs w:val="21"/>
          </w:rPr>
          <w:t>https://www.u-tokyo.ac.jp/focus/ja/press/z0115_00053.html</w:t>
        </w:r>
      </w:hyperlink>
    </w:p>
    <w:p w14:paraId="36F332DA" w14:textId="77777777" w:rsidR="00450792" w:rsidRPr="00450792" w:rsidRDefault="00450792" w:rsidP="00450792">
      <w:pPr>
        <w:spacing w:line="300" w:lineRule="exact"/>
        <w:jc w:val="left"/>
        <w:rPr>
          <w:rFonts w:ascii="HG丸ｺﾞｼｯｸM-PRO" w:eastAsia="HG丸ｺﾞｼｯｸM-PRO" w:hAnsi="HG丸ｺﾞｼｯｸM-PRO" w:cs="Arial"/>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274BAB">
      <w:headerReference w:type="default" r:id="rId119"/>
      <w:footerReference w:type="default" r:id="rId120"/>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1FC77" w14:textId="77777777" w:rsidR="00274BAB" w:rsidRDefault="00274BAB" w:rsidP="00C763CE">
      <w:r>
        <w:separator/>
      </w:r>
    </w:p>
  </w:endnote>
  <w:endnote w:type="continuationSeparator" w:id="0">
    <w:p w14:paraId="38632E7C" w14:textId="77777777" w:rsidR="00274BAB" w:rsidRDefault="00274BAB"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3A84A" w14:textId="77777777" w:rsidR="00274BAB" w:rsidRDefault="00274BAB" w:rsidP="00C763CE">
      <w:r>
        <w:separator/>
      </w:r>
    </w:p>
  </w:footnote>
  <w:footnote w:type="continuationSeparator" w:id="0">
    <w:p w14:paraId="6DC02356" w14:textId="77777777" w:rsidR="00274BAB" w:rsidRDefault="00274BAB"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30239A2A"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D4580A">
      <w:rPr>
        <w:rFonts w:ascii="HG丸ｺﾞｼｯｸM-PRO" w:eastAsia="HG丸ｺﾞｼｯｸM-PRO" w:hAnsi="HG丸ｺﾞｼｯｸM-PRO" w:hint="eastAsia"/>
        <w:sz w:val="20"/>
        <w:szCs w:val="20"/>
      </w:rPr>
      <w:t>0</w:t>
    </w:r>
    <w:r w:rsidR="00D4580A">
      <w:rPr>
        <w:rFonts w:ascii="HG丸ｺﾞｼｯｸM-PRO" w:eastAsia="HG丸ｺﾞｼｯｸM-PRO" w:hAnsi="HG丸ｺﾞｼｯｸM-PRO"/>
        <w:sz w:val="20"/>
        <w:szCs w:val="20"/>
      </w:rPr>
      <w:t>213</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24B11"/>
    <w:rsid w:val="000365C1"/>
    <w:rsid w:val="00037BD1"/>
    <w:rsid w:val="00044AB7"/>
    <w:rsid w:val="0004694C"/>
    <w:rsid w:val="000514B8"/>
    <w:rsid w:val="00052B13"/>
    <w:rsid w:val="000556B5"/>
    <w:rsid w:val="0006103C"/>
    <w:rsid w:val="00064915"/>
    <w:rsid w:val="00067F73"/>
    <w:rsid w:val="00071064"/>
    <w:rsid w:val="000758DE"/>
    <w:rsid w:val="00076123"/>
    <w:rsid w:val="000850F2"/>
    <w:rsid w:val="000B0B0B"/>
    <w:rsid w:val="000B0F1C"/>
    <w:rsid w:val="000B40A6"/>
    <w:rsid w:val="000B5B32"/>
    <w:rsid w:val="000B78F8"/>
    <w:rsid w:val="000C4667"/>
    <w:rsid w:val="000D2D43"/>
    <w:rsid w:val="000E36F8"/>
    <w:rsid w:val="000E793B"/>
    <w:rsid w:val="000F24BA"/>
    <w:rsid w:val="000F4CBB"/>
    <w:rsid w:val="000F4FB7"/>
    <w:rsid w:val="000F6155"/>
    <w:rsid w:val="0010513C"/>
    <w:rsid w:val="0011739C"/>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72BA"/>
    <w:rsid w:val="00170ACE"/>
    <w:rsid w:val="00170F20"/>
    <w:rsid w:val="00176566"/>
    <w:rsid w:val="00177D29"/>
    <w:rsid w:val="00191CB7"/>
    <w:rsid w:val="00194F5E"/>
    <w:rsid w:val="001A2732"/>
    <w:rsid w:val="001A2F54"/>
    <w:rsid w:val="001A483D"/>
    <w:rsid w:val="001B1405"/>
    <w:rsid w:val="001B41AA"/>
    <w:rsid w:val="001B469C"/>
    <w:rsid w:val="001C3281"/>
    <w:rsid w:val="001D041B"/>
    <w:rsid w:val="001F0D8E"/>
    <w:rsid w:val="001F19E7"/>
    <w:rsid w:val="001F313B"/>
    <w:rsid w:val="001F4238"/>
    <w:rsid w:val="001F4528"/>
    <w:rsid w:val="00200D61"/>
    <w:rsid w:val="0020348B"/>
    <w:rsid w:val="0021065B"/>
    <w:rsid w:val="002114B9"/>
    <w:rsid w:val="00214C07"/>
    <w:rsid w:val="00216060"/>
    <w:rsid w:val="002209B2"/>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678D"/>
    <w:rsid w:val="002745DC"/>
    <w:rsid w:val="00274BAB"/>
    <w:rsid w:val="00276FF9"/>
    <w:rsid w:val="00277665"/>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78B"/>
    <w:rsid w:val="003438FA"/>
    <w:rsid w:val="00351073"/>
    <w:rsid w:val="00370D92"/>
    <w:rsid w:val="00372F00"/>
    <w:rsid w:val="00373C2D"/>
    <w:rsid w:val="003742EC"/>
    <w:rsid w:val="00374CC6"/>
    <w:rsid w:val="00380317"/>
    <w:rsid w:val="00381DC6"/>
    <w:rsid w:val="00382724"/>
    <w:rsid w:val="00386C7C"/>
    <w:rsid w:val="0039204C"/>
    <w:rsid w:val="003A2725"/>
    <w:rsid w:val="003A673B"/>
    <w:rsid w:val="003B6AC1"/>
    <w:rsid w:val="003C2E16"/>
    <w:rsid w:val="003C468F"/>
    <w:rsid w:val="003D3059"/>
    <w:rsid w:val="003E1EB3"/>
    <w:rsid w:val="003E70AC"/>
    <w:rsid w:val="003F01D6"/>
    <w:rsid w:val="003F2455"/>
    <w:rsid w:val="003F5642"/>
    <w:rsid w:val="00401892"/>
    <w:rsid w:val="00404871"/>
    <w:rsid w:val="0040766E"/>
    <w:rsid w:val="00407B1D"/>
    <w:rsid w:val="004108B0"/>
    <w:rsid w:val="00412FCA"/>
    <w:rsid w:val="00421FA9"/>
    <w:rsid w:val="0042435C"/>
    <w:rsid w:val="00427EDD"/>
    <w:rsid w:val="004316BD"/>
    <w:rsid w:val="004316F7"/>
    <w:rsid w:val="00450792"/>
    <w:rsid w:val="00451841"/>
    <w:rsid w:val="00452D0A"/>
    <w:rsid w:val="00454C6C"/>
    <w:rsid w:val="004559A1"/>
    <w:rsid w:val="00457301"/>
    <w:rsid w:val="004660AD"/>
    <w:rsid w:val="00474FDF"/>
    <w:rsid w:val="004753B2"/>
    <w:rsid w:val="00482A69"/>
    <w:rsid w:val="00496AC2"/>
    <w:rsid w:val="004A1DD5"/>
    <w:rsid w:val="004A2418"/>
    <w:rsid w:val="004A41FB"/>
    <w:rsid w:val="004A4D1A"/>
    <w:rsid w:val="004A51DC"/>
    <w:rsid w:val="004A7128"/>
    <w:rsid w:val="004B180D"/>
    <w:rsid w:val="004B5D3B"/>
    <w:rsid w:val="004C3766"/>
    <w:rsid w:val="004C43DC"/>
    <w:rsid w:val="004C522D"/>
    <w:rsid w:val="004C7F24"/>
    <w:rsid w:val="004D6334"/>
    <w:rsid w:val="004E5C25"/>
    <w:rsid w:val="004F7EA6"/>
    <w:rsid w:val="00506D96"/>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61A"/>
    <w:rsid w:val="00576D3D"/>
    <w:rsid w:val="00577D1A"/>
    <w:rsid w:val="00584C89"/>
    <w:rsid w:val="00591EDF"/>
    <w:rsid w:val="0059459A"/>
    <w:rsid w:val="005A52C1"/>
    <w:rsid w:val="005A62A7"/>
    <w:rsid w:val="005A7B30"/>
    <w:rsid w:val="005B076B"/>
    <w:rsid w:val="005B0A01"/>
    <w:rsid w:val="005B5B8C"/>
    <w:rsid w:val="005C17D6"/>
    <w:rsid w:val="005D23C4"/>
    <w:rsid w:val="005E24F0"/>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4906"/>
    <w:rsid w:val="006A1C81"/>
    <w:rsid w:val="006A2768"/>
    <w:rsid w:val="006A539B"/>
    <w:rsid w:val="006A5C10"/>
    <w:rsid w:val="006B1393"/>
    <w:rsid w:val="006B2EBF"/>
    <w:rsid w:val="006B4637"/>
    <w:rsid w:val="006B6109"/>
    <w:rsid w:val="006D6F11"/>
    <w:rsid w:val="006E1859"/>
    <w:rsid w:val="006E22E2"/>
    <w:rsid w:val="006E2325"/>
    <w:rsid w:val="006F047E"/>
    <w:rsid w:val="006F1770"/>
    <w:rsid w:val="006F5624"/>
    <w:rsid w:val="007077C1"/>
    <w:rsid w:val="007100F0"/>
    <w:rsid w:val="007259F3"/>
    <w:rsid w:val="0072740C"/>
    <w:rsid w:val="00734B0E"/>
    <w:rsid w:val="00737904"/>
    <w:rsid w:val="00747604"/>
    <w:rsid w:val="00747AEF"/>
    <w:rsid w:val="007562C3"/>
    <w:rsid w:val="007601DE"/>
    <w:rsid w:val="007742DE"/>
    <w:rsid w:val="007813DC"/>
    <w:rsid w:val="0078286E"/>
    <w:rsid w:val="00783EE2"/>
    <w:rsid w:val="00787FD4"/>
    <w:rsid w:val="00792E78"/>
    <w:rsid w:val="00793853"/>
    <w:rsid w:val="00793F1A"/>
    <w:rsid w:val="00794BFA"/>
    <w:rsid w:val="007A37F6"/>
    <w:rsid w:val="007A40C1"/>
    <w:rsid w:val="007B3374"/>
    <w:rsid w:val="007B46C8"/>
    <w:rsid w:val="007C41CE"/>
    <w:rsid w:val="007D42B3"/>
    <w:rsid w:val="007D4810"/>
    <w:rsid w:val="007E032D"/>
    <w:rsid w:val="007E174D"/>
    <w:rsid w:val="007E78B6"/>
    <w:rsid w:val="007F314D"/>
    <w:rsid w:val="007F4FF4"/>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72E99"/>
    <w:rsid w:val="00873003"/>
    <w:rsid w:val="0087680F"/>
    <w:rsid w:val="00877041"/>
    <w:rsid w:val="008809D1"/>
    <w:rsid w:val="008813C7"/>
    <w:rsid w:val="00883446"/>
    <w:rsid w:val="008925EC"/>
    <w:rsid w:val="008926E2"/>
    <w:rsid w:val="008A755B"/>
    <w:rsid w:val="008A7A4E"/>
    <w:rsid w:val="008B1657"/>
    <w:rsid w:val="008B23F6"/>
    <w:rsid w:val="008B4EC3"/>
    <w:rsid w:val="008B5F32"/>
    <w:rsid w:val="008B73C8"/>
    <w:rsid w:val="008B77BE"/>
    <w:rsid w:val="008C2593"/>
    <w:rsid w:val="008D1C03"/>
    <w:rsid w:val="008D1C78"/>
    <w:rsid w:val="008D2555"/>
    <w:rsid w:val="008D2D5C"/>
    <w:rsid w:val="008E3863"/>
    <w:rsid w:val="008E502A"/>
    <w:rsid w:val="008E64A0"/>
    <w:rsid w:val="008F1DEB"/>
    <w:rsid w:val="008F6EBB"/>
    <w:rsid w:val="008F709F"/>
    <w:rsid w:val="00901EE1"/>
    <w:rsid w:val="00903881"/>
    <w:rsid w:val="00906198"/>
    <w:rsid w:val="009140AB"/>
    <w:rsid w:val="009143E8"/>
    <w:rsid w:val="00915107"/>
    <w:rsid w:val="00915DE2"/>
    <w:rsid w:val="00920E31"/>
    <w:rsid w:val="00922FFD"/>
    <w:rsid w:val="0092465A"/>
    <w:rsid w:val="00924F64"/>
    <w:rsid w:val="009263E9"/>
    <w:rsid w:val="00931C19"/>
    <w:rsid w:val="00932B15"/>
    <w:rsid w:val="0093372A"/>
    <w:rsid w:val="009354E2"/>
    <w:rsid w:val="00944140"/>
    <w:rsid w:val="00945FC4"/>
    <w:rsid w:val="00947521"/>
    <w:rsid w:val="00947A04"/>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714F"/>
    <w:rsid w:val="009B7D96"/>
    <w:rsid w:val="009C5693"/>
    <w:rsid w:val="009D15F0"/>
    <w:rsid w:val="009E2838"/>
    <w:rsid w:val="009E39AF"/>
    <w:rsid w:val="009F4139"/>
    <w:rsid w:val="009F4972"/>
    <w:rsid w:val="009F4DC6"/>
    <w:rsid w:val="009F611C"/>
    <w:rsid w:val="009F6E43"/>
    <w:rsid w:val="009F7383"/>
    <w:rsid w:val="00A0152C"/>
    <w:rsid w:val="00A02213"/>
    <w:rsid w:val="00A031AD"/>
    <w:rsid w:val="00A04837"/>
    <w:rsid w:val="00A067DF"/>
    <w:rsid w:val="00A13E28"/>
    <w:rsid w:val="00A14846"/>
    <w:rsid w:val="00A16CA9"/>
    <w:rsid w:val="00A20373"/>
    <w:rsid w:val="00A211A7"/>
    <w:rsid w:val="00A32EFA"/>
    <w:rsid w:val="00A36C21"/>
    <w:rsid w:val="00A37079"/>
    <w:rsid w:val="00A37DC6"/>
    <w:rsid w:val="00A6701E"/>
    <w:rsid w:val="00A81B3B"/>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D349A"/>
    <w:rsid w:val="00AE356B"/>
    <w:rsid w:val="00AE737D"/>
    <w:rsid w:val="00AE7DF7"/>
    <w:rsid w:val="00AF5B8C"/>
    <w:rsid w:val="00B0535E"/>
    <w:rsid w:val="00B1494C"/>
    <w:rsid w:val="00B21A60"/>
    <w:rsid w:val="00B27774"/>
    <w:rsid w:val="00B34079"/>
    <w:rsid w:val="00B359A3"/>
    <w:rsid w:val="00B41A36"/>
    <w:rsid w:val="00B43149"/>
    <w:rsid w:val="00B56530"/>
    <w:rsid w:val="00B627B3"/>
    <w:rsid w:val="00B65209"/>
    <w:rsid w:val="00B663A6"/>
    <w:rsid w:val="00B671DB"/>
    <w:rsid w:val="00B67310"/>
    <w:rsid w:val="00B675D7"/>
    <w:rsid w:val="00B72084"/>
    <w:rsid w:val="00B742C2"/>
    <w:rsid w:val="00B75455"/>
    <w:rsid w:val="00B80B9F"/>
    <w:rsid w:val="00B83149"/>
    <w:rsid w:val="00B8327A"/>
    <w:rsid w:val="00B85CF4"/>
    <w:rsid w:val="00B90DC9"/>
    <w:rsid w:val="00B92D94"/>
    <w:rsid w:val="00B933CF"/>
    <w:rsid w:val="00BA0212"/>
    <w:rsid w:val="00BA4933"/>
    <w:rsid w:val="00BA681A"/>
    <w:rsid w:val="00BB16F6"/>
    <w:rsid w:val="00BC5293"/>
    <w:rsid w:val="00BE2D6B"/>
    <w:rsid w:val="00BE2E2A"/>
    <w:rsid w:val="00BF1FF6"/>
    <w:rsid w:val="00BF65AA"/>
    <w:rsid w:val="00BF6642"/>
    <w:rsid w:val="00C02318"/>
    <w:rsid w:val="00C02D82"/>
    <w:rsid w:val="00C033D7"/>
    <w:rsid w:val="00C04BC4"/>
    <w:rsid w:val="00C10A76"/>
    <w:rsid w:val="00C226A4"/>
    <w:rsid w:val="00C229FE"/>
    <w:rsid w:val="00C36CFF"/>
    <w:rsid w:val="00C55BF1"/>
    <w:rsid w:val="00C56BE3"/>
    <w:rsid w:val="00C609A0"/>
    <w:rsid w:val="00C61E89"/>
    <w:rsid w:val="00C66B6A"/>
    <w:rsid w:val="00C7390E"/>
    <w:rsid w:val="00C73D78"/>
    <w:rsid w:val="00C763CE"/>
    <w:rsid w:val="00C80363"/>
    <w:rsid w:val="00C84239"/>
    <w:rsid w:val="00C914D2"/>
    <w:rsid w:val="00C96798"/>
    <w:rsid w:val="00CA059D"/>
    <w:rsid w:val="00CA0ABC"/>
    <w:rsid w:val="00CA5E38"/>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80A"/>
    <w:rsid w:val="00D45971"/>
    <w:rsid w:val="00D5110B"/>
    <w:rsid w:val="00D511FF"/>
    <w:rsid w:val="00D517AB"/>
    <w:rsid w:val="00D60DEC"/>
    <w:rsid w:val="00D63151"/>
    <w:rsid w:val="00D63BCF"/>
    <w:rsid w:val="00D64F32"/>
    <w:rsid w:val="00D66529"/>
    <w:rsid w:val="00D7542C"/>
    <w:rsid w:val="00D7749E"/>
    <w:rsid w:val="00D808EF"/>
    <w:rsid w:val="00D80E50"/>
    <w:rsid w:val="00D81C97"/>
    <w:rsid w:val="00D84068"/>
    <w:rsid w:val="00D92C8E"/>
    <w:rsid w:val="00D9364B"/>
    <w:rsid w:val="00D96513"/>
    <w:rsid w:val="00D97B0A"/>
    <w:rsid w:val="00DA60C1"/>
    <w:rsid w:val="00DB5D0A"/>
    <w:rsid w:val="00DB62F9"/>
    <w:rsid w:val="00DC4B43"/>
    <w:rsid w:val="00DC7E5F"/>
    <w:rsid w:val="00DD3059"/>
    <w:rsid w:val="00DD3A03"/>
    <w:rsid w:val="00DD65A5"/>
    <w:rsid w:val="00DD74B0"/>
    <w:rsid w:val="00DE159B"/>
    <w:rsid w:val="00DE2AB1"/>
    <w:rsid w:val="00DF1B25"/>
    <w:rsid w:val="00DF4220"/>
    <w:rsid w:val="00DF433F"/>
    <w:rsid w:val="00DF60C9"/>
    <w:rsid w:val="00DF6720"/>
    <w:rsid w:val="00E0361F"/>
    <w:rsid w:val="00E17DAB"/>
    <w:rsid w:val="00E21DC8"/>
    <w:rsid w:val="00E24033"/>
    <w:rsid w:val="00E35095"/>
    <w:rsid w:val="00E40467"/>
    <w:rsid w:val="00E404DD"/>
    <w:rsid w:val="00E457A8"/>
    <w:rsid w:val="00E577D4"/>
    <w:rsid w:val="00E738C6"/>
    <w:rsid w:val="00E76883"/>
    <w:rsid w:val="00E77ADA"/>
    <w:rsid w:val="00E93E3B"/>
    <w:rsid w:val="00E96D6D"/>
    <w:rsid w:val="00EA4A29"/>
    <w:rsid w:val="00EA4CA2"/>
    <w:rsid w:val="00EA5692"/>
    <w:rsid w:val="00EA7B3B"/>
    <w:rsid w:val="00EB568D"/>
    <w:rsid w:val="00EC4B49"/>
    <w:rsid w:val="00EF2AC2"/>
    <w:rsid w:val="00EF526B"/>
    <w:rsid w:val="00EF6614"/>
    <w:rsid w:val="00F05B41"/>
    <w:rsid w:val="00F0695B"/>
    <w:rsid w:val="00F17D91"/>
    <w:rsid w:val="00F21538"/>
    <w:rsid w:val="00F30235"/>
    <w:rsid w:val="00F312A5"/>
    <w:rsid w:val="00F32CA4"/>
    <w:rsid w:val="00F3754D"/>
    <w:rsid w:val="00F50D9B"/>
    <w:rsid w:val="00F6185C"/>
    <w:rsid w:val="00F628D1"/>
    <w:rsid w:val="00F62A2B"/>
    <w:rsid w:val="00F65C9A"/>
    <w:rsid w:val="00F6739E"/>
    <w:rsid w:val="00F71BE5"/>
    <w:rsid w:val="00F816F1"/>
    <w:rsid w:val="00F81906"/>
    <w:rsid w:val="00F941CA"/>
    <w:rsid w:val="00FA7872"/>
    <w:rsid w:val="00FB09DB"/>
    <w:rsid w:val="00FB1AE0"/>
    <w:rsid w:val="00FB5F07"/>
    <w:rsid w:val="00FC2665"/>
    <w:rsid w:val="00FC46E7"/>
    <w:rsid w:val="00FC510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6146">
      <w:bodyDiv w:val="1"/>
      <w:marLeft w:val="0"/>
      <w:marRight w:val="0"/>
      <w:marTop w:val="0"/>
      <w:marBottom w:val="0"/>
      <w:divBdr>
        <w:top w:val="none" w:sz="0" w:space="0" w:color="auto"/>
        <w:left w:val="none" w:sz="0" w:space="0" w:color="auto"/>
        <w:bottom w:val="none" w:sz="0" w:space="0" w:color="auto"/>
        <w:right w:val="none" w:sz="0" w:space="0" w:color="auto"/>
      </w:divBdr>
    </w:div>
    <w:div w:id="28726647">
      <w:bodyDiv w:val="1"/>
      <w:marLeft w:val="0"/>
      <w:marRight w:val="0"/>
      <w:marTop w:val="0"/>
      <w:marBottom w:val="0"/>
      <w:divBdr>
        <w:top w:val="none" w:sz="0" w:space="0" w:color="auto"/>
        <w:left w:val="none" w:sz="0" w:space="0" w:color="auto"/>
        <w:bottom w:val="none" w:sz="0" w:space="0" w:color="auto"/>
        <w:right w:val="none" w:sz="0" w:space="0" w:color="auto"/>
      </w:divBdr>
    </w:div>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46488791">
      <w:bodyDiv w:val="1"/>
      <w:marLeft w:val="0"/>
      <w:marRight w:val="0"/>
      <w:marTop w:val="0"/>
      <w:marBottom w:val="0"/>
      <w:divBdr>
        <w:top w:val="none" w:sz="0" w:space="0" w:color="auto"/>
        <w:left w:val="none" w:sz="0" w:space="0" w:color="auto"/>
        <w:bottom w:val="none" w:sz="0" w:space="0" w:color="auto"/>
        <w:right w:val="none" w:sz="0" w:space="0" w:color="auto"/>
      </w:divBdr>
    </w:div>
    <w:div w:id="62260240">
      <w:bodyDiv w:val="1"/>
      <w:marLeft w:val="0"/>
      <w:marRight w:val="0"/>
      <w:marTop w:val="0"/>
      <w:marBottom w:val="0"/>
      <w:divBdr>
        <w:top w:val="none" w:sz="0" w:space="0" w:color="auto"/>
        <w:left w:val="none" w:sz="0" w:space="0" w:color="auto"/>
        <w:bottom w:val="none" w:sz="0" w:space="0" w:color="auto"/>
        <w:right w:val="none" w:sz="0" w:space="0" w:color="auto"/>
      </w:divBdr>
    </w:div>
    <w:div w:id="68769021">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18114105">
      <w:bodyDiv w:val="1"/>
      <w:marLeft w:val="0"/>
      <w:marRight w:val="0"/>
      <w:marTop w:val="0"/>
      <w:marBottom w:val="0"/>
      <w:divBdr>
        <w:top w:val="none" w:sz="0" w:space="0" w:color="auto"/>
        <w:left w:val="none" w:sz="0" w:space="0" w:color="auto"/>
        <w:bottom w:val="none" w:sz="0" w:space="0" w:color="auto"/>
        <w:right w:val="none" w:sz="0" w:space="0" w:color="auto"/>
      </w:divBdr>
    </w:div>
    <w:div w:id="137965629">
      <w:bodyDiv w:val="1"/>
      <w:marLeft w:val="0"/>
      <w:marRight w:val="0"/>
      <w:marTop w:val="0"/>
      <w:marBottom w:val="0"/>
      <w:divBdr>
        <w:top w:val="none" w:sz="0" w:space="0" w:color="auto"/>
        <w:left w:val="none" w:sz="0" w:space="0" w:color="auto"/>
        <w:bottom w:val="none" w:sz="0" w:space="0" w:color="auto"/>
        <w:right w:val="none" w:sz="0" w:space="0" w:color="auto"/>
      </w:divBdr>
    </w:div>
    <w:div w:id="143012044">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33555">
      <w:bodyDiv w:val="1"/>
      <w:marLeft w:val="0"/>
      <w:marRight w:val="0"/>
      <w:marTop w:val="0"/>
      <w:marBottom w:val="0"/>
      <w:divBdr>
        <w:top w:val="none" w:sz="0" w:space="0" w:color="auto"/>
        <w:left w:val="none" w:sz="0" w:space="0" w:color="auto"/>
        <w:bottom w:val="none" w:sz="0" w:space="0" w:color="auto"/>
        <w:right w:val="none" w:sz="0" w:space="0" w:color="auto"/>
      </w:divBdr>
    </w:div>
    <w:div w:id="252058613">
      <w:bodyDiv w:val="1"/>
      <w:marLeft w:val="0"/>
      <w:marRight w:val="0"/>
      <w:marTop w:val="0"/>
      <w:marBottom w:val="0"/>
      <w:divBdr>
        <w:top w:val="none" w:sz="0" w:space="0" w:color="auto"/>
        <w:left w:val="none" w:sz="0" w:space="0" w:color="auto"/>
        <w:bottom w:val="none" w:sz="0" w:space="0" w:color="auto"/>
        <w:right w:val="none" w:sz="0" w:space="0" w:color="auto"/>
      </w:divBdr>
    </w:div>
    <w:div w:id="259143003">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299499772">
      <w:bodyDiv w:val="1"/>
      <w:marLeft w:val="0"/>
      <w:marRight w:val="0"/>
      <w:marTop w:val="0"/>
      <w:marBottom w:val="0"/>
      <w:divBdr>
        <w:top w:val="none" w:sz="0" w:space="0" w:color="auto"/>
        <w:left w:val="none" w:sz="0" w:space="0" w:color="auto"/>
        <w:bottom w:val="none" w:sz="0" w:space="0" w:color="auto"/>
        <w:right w:val="none" w:sz="0" w:space="0" w:color="auto"/>
      </w:divBdr>
    </w:div>
    <w:div w:id="353118235">
      <w:bodyDiv w:val="1"/>
      <w:marLeft w:val="0"/>
      <w:marRight w:val="0"/>
      <w:marTop w:val="0"/>
      <w:marBottom w:val="0"/>
      <w:divBdr>
        <w:top w:val="none" w:sz="0" w:space="0" w:color="auto"/>
        <w:left w:val="none" w:sz="0" w:space="0" w:color="auto"/>
        <w:bottom w:val="none" w:sz="0" w:space="0" w:color="auto"/>
        <w:right w:val="none" w:sz="0" w:space="0" w:color="auto"/>
      </w:divBdr>
    </w:div>
    <w:div w:id="404761502">
      <w:bodyDiv w:val="1"/>
      <w:marLeft w:val="0"/>
      <w:marRight w:val="0"/>
      <w:marTop w:val="0"/>
      <w:marBottom w:val="0"/>
      <w:divBdr>
        <w:top w:val="none" w:sz="0" w:space="0" w:color="auto"/>
        <w:left w:val="none" w:sz="0" w:space="0" w:color="auto"/>
        <w:bottom w:val="none" w:sz="0" w:space="0" w:color="auto"/>
        <w:right w:val="none" w:sz="0" w:space="0" w:color="auto"/>
      </w:divBdr>
    </w:div>
    <w:div w:id="408817035">
      <w:bodyDiv w:val="1"/>
      <w:marLeft w:val="0"/>
      <w:marRight w:val="0"/>
      <w:marTop w:val="0"/>
      <w:marBottom w:val="0"/>
      <w:divBdr>
        <w:top w:val="none" w:sz="0" w:space="0" w:color="auto"/>
        <w:left w:val="none" w:sz="0" w:space="0" w:color="auto"/>
        <w:bottom w:val="none" w:sz="0" w:space="0" w:color="auto"/>
        <w:right w:val="none" w:sz="0" w:space="0" w:color="auto"/>
      </w:divBdr>
    </w:div>
    <w:div w:id="411777878">
      <w:bodyDiv w:val="1"/>
      <w:marLeft w:val="0"/>
      <w:marRight w:val="0"/>
      <w:marTop w:val="0"/>
      <w:marBottom w:val="0"/>
      <w:divBdr>
        <w:top w:val="none" w:sz="0" w:space="0" w:color="auto"/>
        <w:left w:val="none" w:sz="0" w:space="0" w:color="auto"/>
        <w:bottom w:val="none" w:sz="0" w:space="0" w:color="auto"/>
        <w:right w:val="none" w:sz="0" w:space="0" w:color="auto"/>
      </w:divBdr>
    </w:div>
    <w:div w:id="417603041">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603659400">
      <w:bodyDiv w:val="1"/>
      <w:marLeft w:val="0"/>
      <w:marRight w:val="0"/>
      <w:marTop w:val="0"/>
      <w:marBottom w:val="0"/>
      <w:divBdr>
        <w:top w:val="none" w:sz="0" w:space="0" w:color="auto"/>
        <w:left w:val="none" w:sz="0" w:space="0" w:color="auto"/>
        <w:bottom w:val="none" w:sz="0" w:space="0" w:color="auto"/>
        <w:right w:val="none" w:sz="0" w:space="0" w:color="auto"/>
      </w:divBdr>
    </w:div>
    <w:div w:id="665059877">
      <w:bodyDiv w:val="1"/>
      <w:marLeft w:val="0"/>
      <w:marRight w:val="0"/>
      <w:marTop w:val="0"/>
      <w:marBottom w:val="0"/>
      <w:divBdr>
        <w:top w:val="none" w:sz="0" w:space="0" w:color="auto"/>
        <w:left w:val="none" w:sz="0" w:space="0" w:color="auto"/>
        <w:bottom w:val="none" w:sz="0" w:space="0" w:color="auto"/>
        <w:right w:val="none" w:sz="0" w:space="0" w:color="auto"/>
      </w:divBdr>
    </w:div>
    <w:div w:id="716243065">
      <w:bodyDiv w:val="1"/>
      <w:marLeft w:val="0"/>
      <w:marRight w:val="0"/>
      <w:marTop w:val="0"/>
      <w:marBottom w:val="0"/>
      <w:divBdr>
        <w:top w:val="none" w:sz="0" w:space="0" w:color="auto"/>
        <w:left w:val="none" w:sz="0" w:space="0" w:color="auto"/>
        <w:bottom w:val="none" w:sz="0" w:space="0" w:color="auto"/>
        <w:right w:val="none" w:sz="0" w:space="0" w:color="auto"/>
      </w:divBdr>
    </w:div>
    <w:div w:id="729495106">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53471535">
      <w:bodyDiv w:val="1"/>
      <w:marLeft w:val="0"/>
      <w:marRight w:val="0"/>
      <w:marTop w:val="0"/>
      <w:marBottom w:val="0"/>
      <w:divBdr>
        <w:top w:val="none" w:sz="0" w:space="0" w:color="auto"/>
        <w:left w:val="none" w:sz="0" w:space="0" w:color="auto"/>
        <w:bottom w:val="none" w:sz="0" w:space="0" w:color="auto"/>
        <w:right w:val="none" w:sz="0" w:space="0" w:color="auto"/>
      </w:divBdr>
    </w:div>
    <w:div w:id="786122619">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734368">
      <w:bodyDiv w:val="1"/>
      <w:marLeft w:val="0"/>
      <w:marRight w:val="0"/>
      <w:marTop w:val="0"/>
      <w:marBottom w:val="0"/>
      <w:divBdr>
        <w:top w:val="none" w:sz="0" w:space="0" w:color="auto"/>
        <w:left w:val="none" w:sz="0" w:space="0" w:color="auto"/>
        <w:bottom w:val="none" w:sz="0" w:space="0" w:color="auto"/>
        <w:right w:val="none" w:sz="0" w:space="0" w:color="auto"/>
      </w:divBdr>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68903278">
      <w:bodyDiv w:val="1"/>
      <w:marLeft w:val="0"/>
      <w:marRight w:val="0"/>
      <w:marTop w:val="0"/>
      <w:marBottom w:val="0"/>
      <w:divBdr>
        <w:top w:val="none" w:sz="0" w:space="0" w:color="auto"/>
        <w:left w:val="none" w:sz="0" w:space="0" w:color="auto"/>
        <w:bottom w:val="none" w:sz="0" w:space="0" w:color="auto"/>
        <w:right w:val="none" w:sz="0" w:space="0" w:color="auto"/>
      </w:divBdr>
    </w:div>
    <w:div w:id="991712841">
      <w:bodyDiv w:val="1"/>
      <w:marLeft w:val="0"/>
      <w:marRight w:val="0"/>
      <w:marTop w:val="0"/>
      <w:marBottom w:val="0"/>
      <w:divBdr>
        <w:top w:val="none" w:sz="0" w:space="0" w:color="auto"/>
        <w:left w:val="none" w:sz="0" w:space="0" w:color="auto"/>
        <w:bottom w:val="none" w:sz="0" w:space="0" w:color="auto"/>
        <w:right w:val="none" w:sz="0" w:space="0" w:color="auto"/>
      </w:divBdr>
    </w:div>
    <w:div w:id="1022367177">
      <w:bodyDiv w:val="1"/>
      <w:marLeft w:val="0"/>
      <w:marRight w:val="0"/>
      <w:marTop w:val="0"/>
      <w:marBottom w:val="0"/>
      <w:divBdr>
        <w:top w:val="none" w:sz="0" w:space="0" w:color="auto"/>
        <w:left w:val="none" w:sz="0" w:space="0" w:color="auto"/>
        <w:bottom w:val="none" w:sz="0" w:space="0" w:color="auto"/>
        <w:right w:val="none" w:sz="0" w:space="0" w:color="auto"/>
      </w:divBdr>
    </w:div>
    <w:div w:id="1071733855">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083142030">
      <w:bodyDiv w:val="1"/>
      <w:marLeft w:val="0"/>
      <w:marRight w:val="0"/>
      <w:marTop w:val="0"/>
      <w:marBottom w:val="0"/>
      <w:divBdr>
        <w:top w:val="none" w:sz="0" w:space="0" w:color="auto"/>
        <w:left w:val="none" w:sz="0" w:space="0" w:color="auto"/>
        <w:bottom w:val="none" w:sz="0" w:space="0" w:color="auto"/>
        <w:right w:val="none" w:sz="0" w:space="0" w:color="auto"/>
      </w:divBdr>
    </w:div>
    <w:div w:id="1207645375">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298608674">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262338">
      <w:bodyDiv w:val="1"/>
      <w:marLeft w:val="0"/>
      <w:marRight w:val="0"/>
      <w:marTop w:val="0"/>
      <w:marBottom w:val="0"/>
      <w:divBdr>
        <w:top w:val="none" w:sz="0" w:space="0" w:color="auto"/>
        <w:left w:val="none" w:sz="0" w:space="0" w:color="auto"/>
        <w:bottom w:val="none" w:sz="0" w:space="0" w:color="auto"/>
        <w:right w:val="none" w:sz="0" w:space="0" w:color="auto"/>
      </w:divBdr>
    </w:div>
    <w:div w:id="1494297242">
      <w:bodyDiv w:val="1"/>
      <w:marLeft w:val="0"/>
      <w:marRight w:val="0"/>
      <w:marTop w:val="0"/>
      <w:marBottom w:val="0"/>
      <w:divBdr>
        <w:top w:val="none" w:sz="0" w:space="0" w:color="auto"/>
        <w:left w:val="none" w:sz="0" w:space="0" w:color="auto"/>
        <w:bottom w:val="none" w:sz="0" w:space="0" w:color="auto"/>
        <w:right w:val="none" w:sz="0" w:space="0" w:color="auto"/>
      </w:divBdr>
    </w:div>
    <w:div w:id="1498770645">
      <w:bodyDiv w:val="1"/>
      <w:marLeft w:val="0"/>
      <w:marRight w:val="0"/>
      <w:marTop w:val="0"/>
      <w:marBottom w:val="0"/>
      <w:divBdr>
        <w:top w:val="none" w:sz="0" w:space="0" w:color="auto"/>
        <w:left w:val="none" w:sz="0" w:space="0" w:color="auto"/>
        <w:bottom w:val="none" w:sz="0" w:space="0" w:color="auto"/>
        <w:right w:val="none" w:sz="0" w:space="0" w:color="auto"/>
      </w:divBdr>
    </w:div>
    <w:div w:id="1530995550">
      <w:bodyDiv w:val="1"/>
      <w:marLeft w:val="0"/>
      <w:marRight w:val="0"/>
      <w:marTop w:val="0"/>
      <w:marBottom w:val="0"/>
      <w:divBdr>
        <w:top w:val="none" w:sz="0" w:space="0" w:color="auto"/>
        <w:left w:val="none" w:sz="0" w:space="0" w:color="auto"/>
        <w:bottom w:val="none" w:sz="0" w:space="0" w:color="auto"/>
        <w:right w:val="none" w:sz="0" w:space="0" w:color="auto"/>
      </w:divBdr>
    </w:div>
    <w:div w:id="1533297683">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235941">
      <w:bodyDiv w:val="1"/>
      <w:marLeft w:val="0"/>
      <w:marRight w:val="0"/>
      <w:marTop w:val="0"/>
      <w:marBottom w:val="0"/>
      <w:divBdr>
        <w:top w:val="none" w:sz="0" w:space="0" w:color="auto"/>
        <w:left w:val="none" w:sz="0" w:space="0" w:color="auto"/>
        <w:bottom w:val="none" w:sz="0" w:space="0" w:color="auto"/>
        <w:right w:val="none" w:sz="0" w:space="0" w:color="auto"/>
      </w:divBdr>
    </w:div>
    <w:div w:id="1644843884">
      <w:bodyDiv w:val="1"/>
      <w:marLeft w:val="0"/>
      <w:marRight w:val="0"/>
      <w:marTop w:val="0"/>
      <w:marBottom w:val="0"/>
      <w:divBdr>
        <w:top w:val="none" w:sz="0" w:space="0" w:color="auto"/>
        <w:left w:val="none" w:sz="0" w:space="0" w:color="auto"/>
        <w:bottom w:val="none" w:sz="0" w:space="0" w:color="auto"/>
        <w:right w:val="none" w:sz="0" w:space="0" w:color="auto"/>
      </w:divBdr>
      <w:divsChild>
        <w:div w:id="998657145">
          <w:marLeft w:val="0"/>
          <w:marRight w:val="225"/>
          <w:marTop w:val="0"/>
          <w:marBottom w:val="150"/>
          <w:divBdr>
            <w:top w:val="none" w:sz="0" w:space="0" w:color="auto"/>
            <w:left w:val="none" w:sz="0" w:space="0" w:color="auto"/>
            <w:bottom w:val="none" w:sz="0" w:space="0" w:color="auto"/>
            <w:right w:val="none" w:sz="0" w:space="0" w:color="auto"/>
          </w:divBdr>
        </w:div>
      </w:divsChild>
    </w:div>
    <w:div w:id="1663584665">
      <w:bodyDiv w:val="1"/>
      <w:marLeft w:val="0"/>
      <w:marRight w:val="0"/>
      <w:marTop w:val="0"/>
      <w:marBottom w:val="0"/>
      <w:divBdr>
        <w:top w:val="none" w:sz="0" w:space="0" w:color="auto"/>
        <w:left w:val="none" w:sz="0" w:space="0" w:color="auto"/>
        <w:bottom w:val="none" w:sz="0" w:space="0" w:color="auto"/>
        <w:right w:val="none" w:sz="0" w:space="0" w:color="auto"/>
      </w:divBdr>
    </w:div>
    <w:div w:id="1710177988">
      <w:bodyDiv w:val="1"/>
      <w:marLeft w:val="0"/>
      <w:marRight w:val="0"/>
      <w:marTop w:val="0"/>
      <w:marBottom w:val="0"/>
      <w:divBdr>
        <w:top w:val="none" w:sz="0" w:space="0" w:color="auto"/>
        <w:left w:val="none" w:sz="0" w:space="0" w:color="auto"/>
        <w:bottom w:val="none" w:sz="0" w:space="0" w:color="auto"/>
        <w:right w:val="none" w:sz="0" w:space="0" w:color="auto"/>
      </w:divBdr>
      <w:divsChild>
        <w:div w:id="808473864">
          <w:marLeft w:val="0"/>
          <w:marRight w:val="0"/>
          <w:marTop w:val="0"/>
          <w:marBottom w:val="0"/>
          <w:divBdr>
            <w:top w:val="none" w:sz="0" w:space="0" w:color="auto"/>
            <w:left w:val="none" w:sz="0" w:space="0" w:color="auto"/>
            <w:bottom w:val="none" w:sz="0" w:space="0" w:color="auto"/>
            <w:right w:val="none" w:sz="0" w:space="0" w:color="auto"/>
          </w:divBdr>
        </w:div>
        <w:div w:id="721564014">
          <w:marLeft w:val="0"/>
          <w:marRight w:val="0"/>
          <w:marTop w:val="0"/>
          <w:marBottom w:val="0"/>
          <w:divBdr>
            <w:top w:val="none" w:sz="0" w:space="0" w:color="auto"/>
            <w:left w:val="none" w:sz="0" w:space="0" w:color="auto"/>
            <w:bottom w:val="none" w:sz="0" w:space="0" w:color="auto"/>
            <w:right w:val="none" w:sz="0" w:space="0" w:color="auto"/>
          </w:divBdr>
        </w:div>
      </w:divsChild>
    </w:div>
    <w:div w:id="1742868696">
      <w:bodyDiv w:val="1"/>
      <w:marLeft w:val="0"/>
      <w:marRight w:val="0"/>
      <w:marTop w:val="0"/>
      <w:marBottom w:val="0"/>
      <w:divBdr>
        <w:top w:val="none" w:sz="0" w:space="0" w:color="auto"/>
        <w:left w:val="none" w:sz="0" w:space="0" w:color="auto"/>
        <w:bottom w:val="none" w:sz="0" w:space="0" w:color="auto"/>
        <w:right w:val="none" w:sz="0" w:space="0" w:color="auto"/>
      </w:divBdr>
    </w:div>
    <w:div w:id="1746030516">
      <w:bodyDiv w:val="1"/>
      <w:marLeft w:val="0"/>
      <w:marRight w:val="0"/>
      <w:marTop w:val="0"/>
      <w:marBottom w:val="0"/>
      <w:divBdr>
        <w:top w:val="none" w:sz="0" w:space="0" w:color="auto"/>
        <w:left w:val="none" w:sz="0" w:space="0" w:color="auto"/>
        <w:bottom w:val="none" w:sz="0" w:space="0" w:color="auto"/>
        <w:right w:val="none" w:sz="0" w:space="0" w:color="auto"/>
      </w:divBdr>
    </w:div>
    <w:div w:id="1826237467">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857618681">
      <w:bodyDiv w:val="1"/>
      <w:marLeft w:val="0"/>
      <w:marRight w:val="0"/>
      <w:marTop w:val="0"/>
      <w:marBottom w:val="0"/>
      <w:divBdr>
        <w:top w:val="none" w:sz="0" w:space="0" w:color="auto"/>
        <w:left w:val="none" w:sz="0" w:space="0" w:color="auto"/>
        <w:bottom w:val="none" w:sz="0" w:space="0" w:color="auto"/>
        <w:right w:val="none" w:sz="0" w:space="0" w:color="auto"/>
      </w:divBdr>
    </w:div>
    <w:div w:id="1860661642">
      <w:bodyDiv w:val="1"/>
      <w:marLeft w:val="0"/>
      <w:marRight w:val="0"/>
      <w:marTop w:val="0"/>
      <w:marBottom w:val="0"/>
      <w:divBdr>
        <w:top w:val="none" w:sz="0" w:space="0" w:color="auto"/>
        <w:left w:val="none" w:sz="0" w:space="0" w:color="auto"/>
        <w:bottom w:val="none" w:sz="0" w:space="0" w:color="auto"/>
        <w:right w:val="none" w:sz="0" w:space="0" w:color="auto"/>
      </w:divBdr>
    </w:div>
    <w:div w:id="1873178588">
      <w:bodyDiv w:val="1"/>
      <w:marLeft w:val="0"/>
      <w:marRight w:val="0"/>
      <w:marTop w:val="0"/>
      <w:marBottom w:val="0"/>
      <w:divBdr>
        <w:top w:val="none" w:sz="0" w:space="0" w:color="auto"/>
        <w:left w:val="none" w:sz="0" w:space="0" w:color="auto"/>
        <w:bottom w:val="none" w:sz="0" w:space="0" w:color="auto"/>
        <w:right w:val="none" w:sz="0" w:space="0" w:color="auto"/>
      </w:divBdr>
    </w:div>
    <w:div w:id="1894147594">
      <w:bodyDiv w:val="1"/>
      <w:marLeft w:val="0"/>
      <w:marRight w:val="0"/>
      <w:marTop w:val="0"/>
      <w:marBottom w:val="0"/>
      <w:divBdr>
        <w:top w:val="none" w:sz="0" w:space="0" w:color="auto"/>
        <w:left w:val="none" w:sz="0" w:space="0" w:color="auto"/>
        <w:bottom w:val="none" w:sz="0" w:space="0" w:color="auto"/>
        <w:right w:val="none" w:sz="0" w:space="0" w:color="auto"/>
      </w:divBdr>
    </w:div>
    <w:div w:id="1912889289">
      <w:bodyDiv w:val="1"/>
      <w:marLeft w:val="0"/>
      <w:marRight w:val="0"/>
      <w:marTop w:val="0"/>
      <w:marBottom w:val="0"/>
      <w:divBdr>
        <w:top w:val="none" w:sz="0" w:space="0" w:color="auto"/>
        <w:left w:val="none" w:sz="0" w:space="0" w:color="auto"/>
        <w:bottom w:val="none" w:sz="0" w:space="0" w:color="auto"/>
        <w:right w:val="none" w:sz="0" w:space="0" w:color="auto"/>
      </w:divBdr>
    </w:div>
    <w:div w:id="1925259500">
      <w:bodyDiv w:val="1"/>
      <w:marLeft w:val="0"/>
      <w:marRight w:val="0"/>
      <w:marTop w:val="0"/>
      <w:marBottom w:val="0"/>
      <w:divBdr>
        <w:top w:val="none" w:sz="0" w:space="0" w:color="auto"/>
        <w:left w:val="none" w:sz="0" w:space="0" w:color="auto"/>
        <w:bottom w:val="none" w:sz="0" w:space="0" w:color="auto"/>
        <w:right w:val="none" w:sz="0" w:space="0" w:color="auto"/>
      </w:divBdr>
      <w:divsChild>
        <w:div w:id="191116505">
          <w:marLeft w:val="0"/>
          <w:marRight w:val="225"/>
          <w:marTop w:val="0"/>
          <w:marBottom w:val="150"/>
          <w:divBdr>
            <w:top w:val="none" w:sz="0" w:space="0" w:color="auto"/>
            <w:left w:val="none" w:sz="0" w:space="0" w:color="auto"/>
            <w:bottom w:val="none" w:sz="0" w:space="0" w:color="auto"/>
            <w:right w:val="none" w:sz="0" w:space="0" w:color="auto"/>
          </w:divBdr>
        </w:div>
      </w:divsChild>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236963">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89768615">
      <w:bodyDiv w:val="1"/>
      <w:marLeft w:val="0"/>
      <w:marRight w:val="0"/>
      <w:marTop w:val="0"/>
      <w:marBottom w:val="0"/>
      <w:divBdr>
        <w:top w:val="none" w:sz="0" w:space="0" w:color="auto"/>
        <w:left w:val="none" w:sz="0" w:space="0" w:color="auto"/>
        <w:bottom w:val="none" w:sz="0" w:space="0" w:color="auto"/>
        <w:right w:val="none" w:sz="0" w:space="0" w:color="auto"/>
      </w:divBdr>
    </w:div>
    <w:div w:id="211714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ed.go.jp/koubo/11/01/1101A_00088.html" TargetMode="External"/><Relationship Id="rId117" Type="http://schemas.openxmlformats.org/officeDocument/2006/relationships/hyperlink" Target="https://www.tohoku.ac.jp/japanese/2024/02/press20240205-01-mduc.html" TargetMode="External"/><Relationship Id="rId21" Type="http://schemas.openxmlformats.org/officeDocument/2006/relationships/hyperlink" Target="https://www.amed.go.jp/koubo/20/01/2001B_00073.html" TargetMode="External"/><Relationship Id="rId42" Type="http://schemas.openxmlformats.org/officeDocument/2006/relationships/hyperlink" Target="https://www.amed.go.jp/news/event/2024022021.html" TargetMode="External"/><Relationship Id="rId47" Type="http://schemas.openxmlformats.org/officeDocument/2006/relationships/hyperlink" Target="https://www.pmda.go.jp/review-services/symposia/0155.html%3c" TargetMode="External"/><Relationship Id="rId63" Type="http://schemas.openxmlformats.org/officeDocument/2006/relationships/hyperlink" Target="https://www.bri.niigata-u.ac.jp/research/result/002103.html" TargetMode="External"/><Relationship Id="rId68" Type="http://schemas.openxmlformats.org/officeDocument/2006/relationships/image" Target="media/image3.jpeg"/><Relationship Id="rId84" Type="http://schemas.openxmlformats.org/officeDocument/2006/relationships/image" Target="media/image7.png"/><Relationship Id="rId89" Type="http://schemas.openxmlformats.org/officeDocument/2006/relationships/hyperlink" Target="https://www.niigata-u.ac.jp/news/2024/560695/" TargetMode="External"/><Relationship Id="rId112" Type="http://schemas.openxmlformats.org/officeDocument/2006/relationships/hyperlink" Target="https://www.mcgc.com/news_release/01839.html" TargetMode="External"/><Relationship Id="rId16" Type="http://schemas.openxmlformats.org/officeDocument/2006/relationships/hyperlink" Target="https://www.amed.go.jp/koubo/14/05/1405B_00046.html" TargetMode="External"/><Relationship Id="rId107" Type="http://schemas.openxmlformats.org/officeDocument/2006/relationships/hyperlink" Target="https://www.mt-pharma.co.jp/develop/pipeline.html" TargetMode="External"/><Relationship Id="rId11" Type="http://schemas.openxmlformats.org/officeDocument/2006/relationships/hyperlink" Target="https://www.amed.go.jp/koubo/14/03/1403B_00089.html" TargetMode="External"/><Relationship Id="rId32" Type="http://schemas.openxmlformats.org/officeDocument/2006/relationships/hyperlink" Target="https://www.amed.go.jp/koubo/18/03/1803A_00035.html" TargetMode="External"/><Relationship Id="rId37" Type="http://schemas.openxmlformats.org/officeDocument/2006/relationships/hyperlink" Target="https://www.chusho.meti.go.jp/keiei/sapoin/2024/240115kobo.html" TargetMode="External"/><Relationship Id="rId53" Type="http://schemas.openxmlformats.org/officeDocument/2006/relationships/hyperlink" Target="https://www.ncc.go.jp/jp/information/pr_release/2023/1206/index.html" TargetMode="External"/><Relationship Id="rId58" Type="http://schemas.openxmlformats.org/officeDocument/2006/relationships/hyperlink" Target="https://www.kanazawa-u.ac.jp/wp/wp-content/uploads/2024/02/20240207_re.pdf" TargetMode="External"/><Relationship Id="rId74" Type="http://schemas.openxmlformats.org/officeDocument/2006/relationships/hyperlink" Target="https://www.s.u-tokyo.ac.jp/ja/press/10202/" TargetMode="External"/><Relationship Id="rId79" Type="http://schemas.openxmlformats.org/officeDocument/2006/relationships/hyperlink" Target="https://www.jikei.ac.jp/news/press_release_20240209-2.html" TargetMode="External"/><Relationship Id="rId102" Type="http://schemas.openxmlformats.org/officeDocument/2006/relationships/hyperlink" Target="https://www.riken.jp/press/2024/20240208_4/index.html" TargetMode="External"/><Relationship Id="rId5" Type="http://schemas.openxmlformats.org/officeDocument/2006/relationships/footnotes" Target="footnotes.xml"/><Relationship Id="rId90" Type="http://schemas.openxmlformats.org/officeDocument/2006/relationships/hyperlink" Target="https://www.kpu-m.ac.jp/doc/news/2024/202402071.html" TargetMode="External"/><Relationship Id="rId95" Type="http://schemas.openxmlformats.org/officeDocument/2006/relationships/hyperlink" Target="https://www.tmu.ac.jp/news/topics/36413.html" TargetMode="External"/><Relationship Id="rId22" Type="http://schemas.openxmlformats.org/officeDocument/2006/relationships/hyperlink" Target="https://www.amed.go.jp/koubo/21/02/2102A_00013.html" TargetMode="External"/><Relationship Id="rId27" Type="http://schemas.openxmlformats.org/officeDocument/2006/relationships/hyperlink" Target="https://www.amed.go.jp/koubo/14/05/1405A_00014.html" TargetMode="External"/><Relationship Id="rId43" Type="http://schemas.openxmlformats.org/officeDocument/2006/relationships/hyperlink" Target="https://www.tmd.ac.jp/files/topics/55960_ext_04_40.pdf" TargetMode="External"/><Relationship Id="rId48" Type="http://schemas.openxmlformats.org/officeDocument/2006/relationships/hyperlink" Target="https://www.amed.go.jp/news/program/GAPFREE_2024.html" TargetMode="External"/><Relationship Id="rId64" Type="http://schemas.openxmlformats.org/officeDocument/2006/relationships/hyperlink" Target="https://www.h.u-tokyo.ac.jp/press/20240209.html" TargetMode="External"/><Relationship Id="rId69" Type="http://schemas.openxmlformats.org/officeDocument/2006/relationships/hyperlink" Target="https://www.tmd.ac.jp/press-release/20240208-2/" TargetMode="External"/><Relationship Id="rId113" Type="http://schemas.openxmlformats.org/officeDocument/2006/relationships/hyperlink" Target="https://jp.mitsuichemicals.com/jp/release/2024/2024_0208/index.htm" TargetMode="External"/><Relationship Id="rId118" Type="http://schemas.openxmlformats.org/officeDocument/2006/relationships/hyperlink" Target="https://www.u-tokyo.ac.jp/focus/ja/press/z0115_00053.html" TargetMode="External"/><Relationship Id="rId80" Type="http://schemas.openxmlformats.org/officeDocument/2006/relationships/hyperlink" Target="https://www.kyushu-u.ac.jp/f/55971/24_0206_02.pdf" TargetMode="External"/><Relationship Id="rId85" Type="http://schemas.openxmlformats.org/officeDocument/2006/relationships/hyperlink" Target="https://www.nagoya-u.ac.jp/researchinfo/result/2024/02/post-624.html" TargetMode="External"/><Relationship Id="rId12" Type="http://schemas.openxmlformats.org/officeDocument/2006/relationships/hyperlink" Target="https://www.amed.go.jp/koubo/13/01/1301B_00060.html" TargetMode="External"/><Relationship Id="rId17" Type="http://schemas.openxmlformats.org/officeDocument/2006/relationships/hyperlink" Target="https://www.amed.go.jp/koubo/12/02/1202B_00043.html" TargetMode="External"/><Relationship Id="rId33" Type="http://schemas.openxmlformats.org/officeDocument/2006/relationships/hyperlink" Target="https://www.amed.go.jp/koubo/11/02/1102A_00086.html" TargetMode="External"/><Relationship Id="rId38" Type="http://schemas.openxmlformats.org/officeDocument/2006/relationships/hyperlink" Target="https://www.amed.go.jp/koubo/18/03/1803C_00034.html" TargetMode="External"/><Relationship Id="rId59" Type="http://schemas.openxmlformats.org/officeDocument/2006/relationships/hyperlink" Target="https://www.riken.jp/press/2024/20240208_2/index.html" TargetMode="External"/><Relationship Id="rId103" Type="http://schemas.openxmlformats.org/officeDocument/2006/relationships/hyperlink" Target="https://www.naist.jp/news/files/240206.pdf" TargetMode="External"/><Relationship Id="rId108" Type="http://schemas.openxmlformats.org/officeDocument/2006/relationships/hyperlink" Target="https://www.otsuka.co.jp/company/newsreleases/2024/20240208_1.html" TargetMode="External"/><Relationship Id="rId54" Type="http://schemas.openxmlformats.org/officeDocument/2006/relationships/hyperlink" Target="https://www.amed.go.jp/news/topics/20231006.html" TargetMode="External"/><Relationship Id="rId70" Type="http://schemas.openxmlformats.org/officeDocument/2006/relationships/image" Target="media/image4.png"/><Relationship Id="rId75" Type="http://schemas.openxmlformats.org/officeDocument/2006/relationships/hyperlink" Target="https://www.hokudai.ac.jp/news/2024/02/post-1390.html" TargetMode="External"/><Relationship Id="rId91" Type="http://schemas.openxmlformats.org/officeDocument/2006/relationships/hyperlink" Target="https://www.shinshu-u.ac.jp/faculty/medicine/topics/2024/02/8184803.php" TargetMode="External"/><Relationship Id="rId96" Type="http://schemas.openxmlformats.org/officeDocument/2006/relationships/hyperlink" Target="https://www.saitama-u.ac.jp/topics_archives/2024-0130-1537-16.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12/01/1201A_00089.html" TargetMode="External"/><Relationship Id="rId28" Type="http://schemas.openxmlformats.org/officeDocument/2006/relationships/hyperlink" Target="https://www.amed.go.jp/koubo/20/01/2001A_00079.html" TargetMode="External"/><Relationship Id="rId49" Type="http://schemas.openxmlformats.org/officeDocument/2006/relationships/hyperlink" Target="https://www.amed.go.jp/news/program/jimu.html" TargetMode="External"/><Relationship Id="rId114" Type="http://schemas.openxmlformats.org/officeDocument/2006/relationships/hyperlink" Target="https://www.sysmex.co.jp/news/2024/240207.html" TargetMode="External"/><Relationship Id="rId119" Type="http://schemas.openxmlformats.org/officeDocument/2006/relationships/header" Target="header1.xml"/><Relationship Id="rId44" Type="http://schemas.openxmlformats.org/officeDocument/2006/relationships/hyperlink" Target="https://www.amed.go.jp/news/event/workshop20240227.html" TargetMode="External"/><Relationship Id="rId60" Type="http://schemas.openxmlformats.org/officeDocument/2006/relationships/image" Target="media/image1.jpeg"/><Relationship Id="rId65" Type="http://schemas.openxmlformats.org/officeDocument/2006/relationships/hyperlink" Target="https://www.hokudai.ac.jp/news/2024/02/t-4.html" TargetMode="External"/><Relationship Id="rId81" Type="http://schemas.openxmlformats.org/officeDocument/2006/relationships/hyperlink" Target="https://www.hokudai.ac.jp/news/2024/02/human-mito-cell.html" TargetMode="External"/><Relationship Id="rId86" Type="http://schemas.openxmlformats.org/officeDocument/2006/relationships/hyperlink" Target="https://www.titech.ac.jp/news/2024/068468" TargetMode="External"/><Relationship Id="rId4" Type="http://schemas.openxmlformats.org/officeDocument/2006/relationships/webSettings" Target="webSettings.xml"/><Relationship Id="rId9" Type="http://schemas.openxmlformats.org/officeDocument/2006/relationships/hyperlink" Target="https://www.amed.go.jp/koubo/14/03/1403B_00087.html" TargetMode="External"/><Relationship Id="rId13" Type="http://schemas.openxmlformats.org/officeDocument/2006/relationships/hyperlink" Target="https://www.amed.go.jp/koubo/12/01/1201B_00094.html" TargetMode="External"/><Relationship Id="rId18" Type="http://schemas.openxmlformats.org/officeDocument/2006/relationships/hyperlink" Target="https://www.amed.go.jp/koubo/11/01/1101B_00049.html" TargetMode="External"/><Relationship Id="rId39" Type="http://schemas.openxmlformats.org/officeDocument/2006/relationships/hyperlink" Target="https://www.amed.go.jp/news/event/240213_seminar.html" TargetMode="External"/><Relationship Id="rId109" Type="http://schemas.openxmlformats.org/officeDocument/2006/relationships/hyperlink" Target="https://www.otsukakj.jp/news_release/20240131.html" TargetMode="External"/><Relationship Id="rId34" Type="http://schemas.openxmlformats.org/officeDocument/2006/relationships/hyperlink" Target="https://www.amed.go.jp/koubo/18/03/1803A_00040.html" TargetMode="External"/><Relationship Id="rId50" Type="http://schemas.openxmlformats.org/officeDocument/2006/relationships/hyperlink" Target="https://www.amed.go.jp/news/topics/20231227.html" TargetMode="External"/><Relationship Id="rId55" Type="http://schemas.openxmlformats.org/officeDocument/2006/relationships/hyperlink" Target="https://www.pmda.go.jp/review-services/symposia/0155.html" TargetMode="External"/><Relationship Id="rId76" Type="http://schemas.openxmlformats.org/officeDocument/2006/relationships/image" Target="media/image5.jpeg"/><Relationship Id="rId97" Type="http://schemas.openxmlformats.org/officeDocument/2006/relationships/image" Target="media/image9.png"/><Relationship Id="rId104" Type="http://schemas.openxmlformats.org/officeDocument/2006/relationships/hyperlink" Target="https://www.nig.ac.jp/nig/ja/2024/02/research-highlights_ja/rh20231106b.html" TargetMode="External"/><Relationship Id="rId120" Type="http://schemas.openxmlformats.org/officeDocument/2006/relationships/footer" Target="footer1.xml"/><Relationship Id="rId7" Type="http://schemas.openxmlformats.org/officeDocument/2006/relationships/hyperlink" Target="https://www.amed.go.jp/koubo/13/01/1301B_00059.html" TargetMode="External"/><Relationship Id="rId71" Type="http://schemas.openxmlformats.org/officeDocument/2006/relationships/hyperlink" Target="https://www.chiba-u.jp/news/research-collab/post_109.html" TargetMode="External"/><Relationship Id="rId92" Type="http://schemas.openxmlformats.org/officeDocument/2006/relationships/hyperlink" Target="https://www.keio.ac.jp/ja/press-releases/2024/2/9/28-156801/" TargetMode="External"/><Relationship Id="rId2" Type="http://schemas.openxmlformats.org/officeDocument/2006/relationships/styles" Target="styles.xml"/><Relationship Id="rId29" Type="http://schemas.openxmlformats.org/officeDocument/2006/relationships/hyperlink" Target="https://www.amed.go.jp/koubo/12/01/1201A_00095.html" TargetMode="External"/><Relationship Id="rId24" Type="http://schemas.openxmlformats.org/officeDocument/2006/relationships/hyperlink" Target="https://www.amed.go.jp/koubo/13/01/1301A_00062.html" TargetMode="External"/><Relationship Id="rId40" Type="http://schemas.openxmlformats.org/officeDocument/2006/relationships/hyperlink" Target="https://www.pmda.go.jp/review-services/symposia/0159.html" TargetMode="External"/><Relationship Id="rId45" Type="http://schemas.openxmlformats.org/officeDocument/2006/relationships/hyperlink" Target="https://www.amed.go.jp/news/event/20240302_researchethics.html" TargetMode="External"/><Relationship Id="rId66" Type="http://schemas.openxmlformats.org/officeDocument/2006/relationships/hyperlink" Target="https://www.niigata-u.ac.jp/news/2024/565085/" TargetMode="External"/><Relationship Id="rId87" Type="http://schemas.openxmlformats.org/officeDocument/2006/relationships/image" Target="media/image8.jpeg"/><Relationship Id="rId110" Type="http://schemas.openxmlformats.org/officeDocument/2006/relationships/hyperlink" Target="https://www.chugai-pharm.co.jp/news/detail/20240205150000_1361.html?year=2024&amp;category=" TargetMode="External"/><Relationship Id="rId115" Type="http://schemas.openxmlformats.org/officeDocument/2006/relationships/hyperlink" Target="https://www.sysmex.co.jp/news/2024/240206.html" TargetMode="External"/><Relationship Id="rId61" Type="http://schemas.openxmlformats.org/officeDocument/2006/relationships/hyperlink" Target="https://www.tohoku.ac.jp/japanese/2024/02/press20231107-02-her2.html" TargetMode="External"/><Relationship Id="rId82" Type="http://schemas.openxmlformats.org/officeDocument/2006/relationships/image" Target="media/image6.jpeg"/><Relationship Id="rId19" Type="http://schemas.openxmlformats.org/officeDocument/2006/relationships/hyperlink" Target="https://www.amed.go.jp/koubo/12/02/1202B_00042.html" TargetMode="External"/><Relationship Id="rId14" Type="http://schemas.openxmlformats.org/officeDocument/2006/relationships/hyperlink" Target="https://www.amed.go.jp/koubo/15/01/1501B_00107.html" TargetMode="External"/><Relationship Id="rId30" Type="http://schemas.openxmlformats.org/officeDocument/2006/relationships/hyperlink" Target="https://www.amed.go.jp/koubo/12/02/1202A_00042.html" TargetMode="External"/><Relationship Id="rId35" Type="http://schemas.openxmlformats.org/officeDocument/2006/relationships/hyperlink" Target="https://www.nedo.go.jp/koubo/EF2_100215.html" TargetMode="External"/><Relationship Id="rId56" Type="http://schemas.openxmlformats.org/officeDocument/2006/relationships/hyperlink" Target="https://www.kpu-m.ac.jp/doc/news/2024/20240205.html" TargetMode="External"/><Relationship Id="rId77" Type="http://schemas.openxmlformats.org/officeDocument/2006/relationships/hyperlink" Target="https://www.tohoku.ac.jp/japanese/2024/02/press20230209-01-organoid.html" TargetMode="External"/><Relationship Id="rId100" Type="http://schemas.openxmlformats.org/officeDocument/2006/relationships/hyperlink" Target="https://www.kpu-m.ac.jp/doc/news/2024/202402061.html" TargetMode="External"/><Relationship Id="rId105" Type="http://schemas.openxmlformats.org/officeDocument/2006/relationships/hyperlink" Target="https://www.riken.jp/press/2024/20240209_1/index.html" TargetMode="External"/><Relationship Id="rId8" Type="http://schemas.openxmlformats.org/officeDocument/2006/relationships/hyperlink" Target="https://www.amed.go.jp/koubo/15/01/1501B_00103.html" TargetMode="External"/><Relationship Id="rId51" Type="http://schemas.openxmlformats.org/officeDocument/2006/relationships/hyperlink" Target="https://www.amed.go.jp/news/topics/20231220.html" TargetMode="External"/><Relationship Id="rId72" Type="http://schemas.openxmlformats.org/officeDocument/2006/relationships/hyperlink" Target="https://www.jfcr.or.jp/laboratory/news/10693.html" TargetMode="External"/><Relationship Id="rId93" Type="http://schemas.openxmlformats.org/officeDocument/2006/relationships/hyperlink" Target="https://www.ffpri.affrc.go.jp/press/2024/20240129/index.html" TargetMode="External"/><Relationship Id="rId98" Type="http://schemas.openxmlformats.org/officeDocument/2006/relationships/hyperlink" Target="https://www.waseda.jp/inst/research/news/76500"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www.amed.go.jp/koubo/13/01/1301A_00061.html" TargetMode="External"/><Relationship Id="rId46" Type="http://schemas.openxmlformats.org/officeDocument/2006/relationships/hyperlink" Target="https://sip3.ncgm.go.jp/news/2023/symposium2023.html" TargetMode="External"/><Relationship Id="rId67" Type="http://schemas.openxmlformats.org/officeDocument/2006/relationships/hyperlink" Target="https://www.okayama-u.ac.jp/tp/release/release_id1187.html" TargetMode="External"/><Relationship Id="rId116" Type="http://schemas.openxmlformats.org/officeDocument/2006/relationships/hyperlink" Target="https://bio.nikkeibp.co.jp/atcl/column/16/021500017/020200321/" TargetMode="External"/><Relationship Id="rId20" Type="http://schemas.openxmlformats.org/officeDocument/2006/relationships/hyperlink" Target="https://www.amed.go.jp/koubo/20/01/2001B_00077.html" TargetMode="External"/><Relationship Id="rId41" Type="http://schemas.openxmlformats.org/officeDocument/2006/relationships/hyperlink" Target="https://www.amed.go.jp/news/event/2024022021.html" TargetMode="External"/><Relationship Id="rId62" Type="http://schemas.openxmlformats.org/officeDocument/2006/relationships/image" Target="media/image2.png"/><Relationship Id="rId83" Type="http://schemas.openxmlformats.org/officeDocument/2006/relationships/hyperlink" Target="https://www.u-tokyo.ac.jp/focus/ja/press/z0109_00110.html" TargetMode="External"/><Relationship Id="rId88" Type="http://schemas.openxmlformats.org/officeDocument/2006/relationships/hyperlink" Target="https://www.tus.ac.jp/today/archive/20240205_0435.html" TargetMode="External"/><Relationship Id="rId111" Type="http://schemas.openxmlformats.org/officeDocument/2006/relationships/hyperlink" Target="https://www.kao.com/jp/newsroom/news/release/2024/20240209-001/" TargetMode="External"/><Relationship Id="rId15" Type="http://schemas.openxmlformats.org/officeDocument/2006/relationships/hyperlink" Target="https://www.amed.go.jp/koubo/16/01/1601B_00063.html" TargetMode="External"/><Relationship Id="rId36" Type="http://schemas.openxmlformats.org/officeDocument/2006/relationships/hyperlink" Target="https://www.nedo.go.jp/koubo/CA1_100449.html" TargetMode="External"/><Relationship Id="rId57" Type="http://schemas.openxmlformats.org/officeDocument/2006/relationships/hyperlink" Target="https://www.hokudai.ac.jp/news/2024/02/post-1389.html" TargetMode="External"/><Relationship Id="rId106" Type="http://schemas.openxmlformats.org/officeDocument/2006/relationships/image" Target="media/image10.jpeg"/><Relationship Id="rId10" Type="http://schemas.openxmlformats.org/officeDocument/2006/relationships/hyperlink" Target="https://www.amed.go.jp/koubo/14/03/1403B_00088.html" TargetMode="External"/><Relationship Id="rId31" Type="http://schemas.openxmlformats.org/officeDocument/2006/relationships/hyperlink" Target="https://www.amed.go.jp/koubo/19/02/1902A_00047.html" TargetMode="External"/><Relationship Id="rId52" Type="http://schemas.openxmlformats.org/officeDocument/2006/relationships/hyperlink" Target="https://www.ncc.go.jp/jp/information/researchtopics/2023/1207/index.html" TargetMode="External"/><Relationship Id="rId73" Type="http://schemas.openxmlformats.org/officeDocument/2006/relationships/hyperlink" Target="https://www.kyoto-u.ac.jp/ja/research-news/2024-02-08-0" TargetMode="External"/><Relationship Id="rId78" Type="http://schemas.openxmlformats.org/officeDocument/2006/relationships/hyperlink" Target="https://www.keio.ac.jp/ja/press-releases/2024/2/7/28-156714/" TargetMode="External"/><Relationship Id="rId94" Type="http://schemas.openxmlformats.org/officeDocument/2006/relationships/hyperlink" Target="https://www.kazusa.or.jp/news/240206/" TargetMode="External"/><Relationship Id="rId99" Type="http://schemas.openxmlformats.org/officeDocument/2006/relationships/hyperlink" Target="https://www.natureasia.com/ja-jp/research/highlight/14786" TargetMode="External"/><Relationship Id="rId101" Type="http://schemas.openxmlformats.org/officeDocument/2006/relationships/hyperlink" Target="https://www.tmd.ac.jp/press-release/20240206-1/" TargetMode="External"/><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1</Pages>
  <Words>3282</Words>
  <Characters>18710</Characters>
  <Application>Microsoft Office Word</Application>
  <DocSecurity>0</DocSecurity>
  <Lines>155</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8</cp:revision>
  <cp:lastPrinted>2019-10-06T21:30:00Z</cp:lastPrinted>
  <dcterms:created xsi:type="dcterms:W3CDTF">2024-02-09T21:31:00Z</dcterms:created>
  <dcterms:modified xsi:type="dcterms:W3CDTF">2024-02-12T02:21:00Z</dcterms:modified>
</cp:coreProperties>
</file>